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513A" w14:textId="64FF8B39" w:rsidR="009648F5" w:rsidRPr="00C77B08" w:rsidRDefault="009648F5" w:rsidP="00FA75D4">
      <w:pPr>
        <w:jc w:val="center"/>
        <w:rPr>
          <w:rFonts w:cstheme="minorHAnsi"/>
          <w:b/>
          <w:bCs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Handy Sanitary District</w:t>
      </w:r>
      <w:r w:rsidRPr="00C77B08">
        <w:rPr>
          <w:rFonts w:cstheme="minorHAnsi"/>
          <w:b/>
          <w:bCs/>
          <w:sz w:val="24"/>
          <w:szCs w:val="24"/>
        </w:rPr>
        <w:br/>
      </w:r>
      <w:r w:rsidR="00B70E3F" w:rsidRPr="00C77B08">
        <w:rPr>
          <w:rFonts w:cstheme="minorHAnsi"/>
          <w:b/>
          <w:bCs/>
          <w:sz w:val="24"/>
          <w:szCs w:val="24"/>
        </w:rPr>
        <w:t>Regular</w:t>
      </w:r>
      <w:r w:rsidRPr="00C77B08">
        <w:rPr>
          <w:rFonts w:cstheme="minorHAnsi"/>
          <w:b/>
          <w:bCs/>
          <w:sz w:val="24"/>
          <w:szCs w:val="24"/>
        </w:rPr>
        <w:t xml:space="preserve"> Meeting of the Board</w:t>
      </w:r>
      <w:r w:rsidRPr="00C77B08">
        <w:rPr>
          <w:rFonts w:cstheme="minorHAnsi"/>
          <w:b/>
          <w:bCs/>
          <w:sz w:val="24"/>
          <w:szCs w:val="24"/>
        </w:rPr>
        <w:br/>
      </w:r>
      <w:r w:rsidR="007468BE">
        <w:rPr>
          <w:rFonts w:cstheme="minorHAnsi"/>
          <w:b/>
          <w:bCs/>
          <w:sz w:val="24"/>
          <w:szCs w:val="24"/>
        </w:rPr>
        <w:t>March 17</w:t>
      </w:r>
      <w:r w:rsidR="00AB702A">
        <w:rPr>
          <w:rFonts w:cstheme="minorHAnsi"/>
          <w:b/>
          <w:bCs/>
          <w:sz w:val="24"/>
          <w:szCs w:val="24"/>
        </w:rPr>
        <w:t>, 2026</w:t>
      </w:r>
    </w:p>
    <w:p w14:paraId="5B2FD40E" w14:textId="7F3D7F64" w:rsidR="009648F5" w:rsidRPr="00C77B08" w:rsidRDefault="009648F5" w:rsidP="009648F5">
      <w:pPr>
        <w:jc w:val="center"/>
        <w:rPr>
          <w:rFonts w:cstheme="minorHAnsi"/>
          <w:b/>
          <w:bCs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Minutes</w:t>
      </w:r>
    </w:p>
    <w:p w14:paraId="754D28AB" w14:textId="10A5DEFB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Board Attendees:</w:t>
      </w:r>
      <w:r w:rsidR="00381365" w:rsidRPr="00C77B08">
        <w:rPr>
          <w:rFonts w:cstheme="minorHAnsi"/>
          <w:sz w:val="24"/>
          <w:szCs w:val="24"/>
        </w:rPr>
        <w:t xml:space="preserve"> </w:t>
      </w:r>
      <w:r w:rsidR="00D0333A">
        <w:rPr>
          <w:rFonts w:cstheme="minorHAnsi"/>
          <w:sz w:val="24"/>
          <w:szCs w:val="24"/>
        </w:rPr>
        <w:t xml:space="preserve">Chairperson Charles Hobson, </w:t>
      </w:r>
      <w:r w:rsidR="00672A81">
        <w:rPr>
          <w:rFonts w:cstheme="minorHAnsi"/>
          <w:sz w:val="24"/>
          <w:szCs w:val="24"/>
        </w:rPr>
        <w:t xml:space="preserve">Secretary Richard Smith, </w:t>
      </w:r>
      <w:r w:rsidR="003F4EAB">
        <w:rPr>
          <w:rFonts w:cstheme="minorHAnsi"/>
          <w:sz w:val="24"/>
          <w:szCs w:val="24"/>
        </w:rPr>
        <w:t xml:space="preserve">Pauline Weaver, </w:t>
      </w:r>
      <w:r w:rsidR="008246A7">
        <w:rPr>
          <w:rFonts w:cstheme="minorHAnsi"/>
          <w:sz w:val="24"/>
          <w:szCs w:val="24"/>
        </w:rPr>
        <w:t>Dan Sexton</w:t>
      </w:r>
      <w:r w:rsidR="00016503">
        <w:rPr>
          <w:rFonts w:cstheme="minorHAnsi"/>
          <w:sz w:val="24"/>
          <w:szCs w:val="24"/>
        </w:rPr>
        <w:t>, Dan Efird</w:t>
      </w:r>
      <w:r w:rsidR="003F4EAB">
        <w:rPr>
          <w:rFonts w:cstheme="minorHAnsi"/>
          <w:sz w:val="24"/>
          <w:szCs w:val="24"/>
        </w:rPr>
        <w:t xml:space="preserve"> (4:03pm)</w:t>
      </w:r>
    </w:p>
    <w:p w14:paraId="06A032B2" w14:textId="73D29042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Staff Attendees:</w:t>
      </w:r>
      <w:r w:rsidRPr="00C77B08">
        <w:rPr>
          <w:rFonts w:cstheme="minorHAnsi"/>
          <w:sz w:val="24"/>
          <w:szCs w:val="24"/>
        </w:rPr>
        <w:t xml:space="preserve"> General Manager Darrell </w:t>
      </w:r>
      <w:r w:rsidR="00D360F6" w:rsidRPr="00C77B08">
        <w:rPr>
          <w:rFonts w:cstheme="minorHAnsi"/>
          <w:sz w:val="24"/>
          <w:szCs w:val="24"/>
        </w:rPr>
        <w:t>Hinnant</w:t>
      </w:r>
      <w:r w:rsidRPr="00C77B08">
        <w:rPr>
          <w:rFonts w:cstheme="minorHAnsi"/>
          <w:sz w:val="24"/>
          <w:szCs w:val="24"/>
        </w:rPr>
        <w:t xml:space="preserve">, </w:t>
      </w:r>
      <w:r w:rsidR="00D8705B" w:rsidRPr="00C77B08">
        <w:rPr>
          <w:rFonts w:cstheme="minorHAnsi"/>
          <w:sz w:val="24"/>
          <w:szCs w:val="24"/>
        </w:rPr>
        <w:t>Office/Finance Manager Lisa Hedrick</w:t>
      </w:r>
      <w:r w:rsidR="0063666B" w:rsidRPr="00C77B08">
        <w:rPr>
          <w:rFonts w:cstheme="minorHAnsi"/>
          <w:sz w:val="24"/>
          <w:szCs w:val="24"/>
        </w:rPr>
        <w:t>, Clerk Angela N</w:t>
      </w:r>
      <w:r w:rsidR="00D0333A">
        <w:rPr>
          <w:rFonts w:cstheme="minorHAnsi"/>
          <w:sz w:val="24"/>
          <w:szCs w:val="24"/>
        </w:rPr>
        <w:t>orris</w:t>
      </w:r>
    </w:p>
    <w:p w14:paraId="42524E1B" w14:textId="4667F7A2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Guest Attendees:</w:t>
      </w:r>
      <w:r w:rsidRPr="00C77B08">
        <w:rPr>
          <w:rFonts w:cstheme="minorHAnsi"/>
          <w:sz w:val="24"/>
          <w:szCs w:val="24"/>
        </w:rPr>
        <w:t xml:space="preserve"> </w:t>
      </w:r>
      <w:r w:rsidR="00331315">
        <w:rPr>
          <w:rFonts w:cstheme="minorHAnsi"/>
          <w:sz w:val="24"/>
          <w:szCs w:val="24"/>
        </w:rPr>
        <w:t>Bradley Hunt, District’s attorney</w:t>
      </w:r>
    </w:p>
    <w:p w14:paraId="22522371" w14:textId="0B350119" w:rsidR="009648F5" w:rsidRPr="00C77B08" w:rsidRDefault="00D0333A" w:rsidP="009648F5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Charles Hobson</w:t>
      </w:r>
      <w:r w:rsidR="009648F5" w:rsidRPr="00C77B08">
        <w:rPr>
          <w:rFonts w:cstheme="minorHAnsi"/>
          <w:sz w:val="24"/>
          <w:szCs w:val="24"/>
        </w:rPr>
        <w:t xml:space="preserve"> welcomed everyone and asked for a moment of silence.</w:t>
      </w:r>
      <w:r w:rsidR="0091107A" w:rsidRPr="00C77B08">
        <w:rPr>
          <w:rFonts w:cstheme="minorHAnsi"/>
          <w:sz w:val="24"/>
          <w:szCs w:val="24"/>
        </w:rPr>
        <w:t xml:space="preserve"> </w:t>
      </w:r>
    </w:p>
    <w:p w14:paraId="0221941E" w14:textId="3BCDD4FE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Adoption of the Agenda:</w:t>
      </w:r>
      <w:r w:rsidRPr="00C77B08">
        <w:rPr>
          <w:rFonts w:cstheme="minorHAnsi"/>
          <w:sz w:val="24"/>
          <w:szCs w:val="24"/>
        </w:rPr>
        <w:t xml:space="preserve"> The Board reviewed the </w:t>
      </w:r>
      <w:r w:rsidR="008B7709">
        <w:rPr>
          <w:rFonts w:cstheme="minorHAnsi"/>
          <w:sz w:val="24"/>
          <w:szCs w:val="24"/>
        </w:rPr>
        <w:t xml:space="preserve">Revised </w:t>
      </w:r>
      <w:r w:rsidR="0063666B" w:rsidRPr="00C77B08">
        <w:rPr>
          <w:rFonts w:cstheme="minorHAnsi"/>
          <w:sz w:val="24"/>
          <w:szCs w:val="24"/>
        </w:rPr>
        <w:t xml:space="preserve">Agenda </w:t>
      </w:r>
      <w:r w:rsidR="007B2408" w:rsidRPr="00C77B08">
        <w:rPr>
          <w:rFonts w:cstheme="minorHAnsi"/>
          <w:sz w:val="24"/>
          <w:szCs w:val="24"/>
        </w:rPr>
        <w:t xml:space="preserve">and </w:t>
      </w:r>
      <w:r w:rsidR="003F4EAB">
        <w:rPr>
          <w:rFonts w:cstheme="minorHAnsi"/>
          <w:sz w:val="24"/>
          <w:szCs w:val="24"/>
        </w:rPr>
        <w:t>Dan Sexton</w:t>
      </w:r>
      <w:r w:rsidR="00664F2B" w:rsidRPr="00C77B08">
        <w:rPr>
          <w:rFonts w:cstheme="minorHAnsi"/>
          <w:sz w:val="24"/>
          <w:szCs w:val="24"/>
        </w:rPr>
        <w:t xml:space="preserve"> </w:t>
      </w:r>
      <w:r w:rsidR="00004C87" w:rsidRPr="00C77B08">
        <w:rPr>
          <w:rFonts w:cstheme="minorHAnsi"/>
          <w:sz w:val="24"/>
          <w:szCs w:val="24"/>
        </w:rPr>
        <w:t xml:space="preserve">made a motion to </w:t>
      </w:r>
      <w:r w:rsidR="006C4593" w:rsidRPr="00C77B08">
        <w:rPr>
          <w:rFonts w:cstheme="minorHAnsi"/>
          <w:sz w:val="24"/>
          <w:szCs w:val="24"/>
        </w:rPr>
        <w:t>adopt the</w:t>
      </w:r>
      <w:r w:rsidR="00016503">
        <w:rPr>
          <w:rFonts w:cstheme="minorHAnsi"/>
          <w:sz w:val="24"/>
          <w:szCs w:val="24"/>
        </w:rPr>
        <w:t xml:space="preserve"> </w:t>
      </w:r>
      <w:r w:rsidR="006C4593" w:rsidRPr="00C77B08">
        <w:rPr>
          <w:rFonts w:cstheme="minorHAnsi"/>
          <w:sz w:val="24"/>
          <w:szCs w:val="24"/>
        </w:rPr>
        <w:t>Agenda</w:t>
      </w:r>
      <w:r w:rsidR="00004C87" w:rsidRPr="00C77B08">
        <w:rPr>
          <w:rFonts w:cstheme="minorHAnsi"/>
          <w:sz w:val="24"/>
          <w:szCs w:val="24"/>
        </w:rPr>
        <w:t xml:space="preserve">, seconded by </w:t>
      </w:r>
      <w:r w:rsidR="003F4EAB">
        <w:rPr>
          <w:rFonts w:cstheme="minorHAnsi"/>
          <w:sz w:val="24"/>
          <w:szCs w:val="24"/>
        </w:rPr>
        <w:t>Pauline Weaver</w:t>
      </w:r>
      <w:r w:rsidR="00004C87" w:rsidRPr="00C77B08">
        <w:rPr>
          <w:rFonts w:cstheme="minorHAnsi"/>
          <w:sz w:val="24"/>
          <w:szCs w:val="24"/>
        </w:rPr>
        <w:t xml:space="preserve">, passed </w:t>
      </w:r>
      <w:r w:rsidR="00BB3B0A">
        <w:rPr>
          <w:rFonts w:cstheme="minorHAnsi"/>
          <w:sz w:val="24"/>
          <w:szCs w:val="24"/>
        </w:rPr>
        <w:t>4</w:t>
      </w:r>
      <w:r w:rsidR="00816222" w:rsidRPr="00C77B08">
        <w:rPr>
          <w:rFonts w:cstheme="minorHAnsi"/>
          <w:sz w:val="24"/>
          <w:szCs w:val="24"/>
        </w:rPr>
        <w:t>-0</w:t>
      </w:r>
      <w:r w:rsidR="00004C87" w:rsidRPr="00C77B08">
        <w:rPr>
          <w:rFonts w:cstheme="minorHAnsi"/>
          <w:sz w:val="24"/>
          <w:szCs w:val="24"/>
        </w:rPr>
        <w:t>.</w:t>
      </w:r>
    </w:p>
    <w:p w14:paraId="255EAA24" w14:textId="057F9238" w:rsidR="00B70E3F" w:rsidRDefault="00B70E3F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Minutes:</w:t>
      </w:r>
      <w:r w:rsidRPr="00C77B08">
        <w:rPr>
          <w:rFonts w:cstheme="minorHAnsi"/>
          <w:sz w:val="24"/>
          <w:szCs w:val="24"/>
        </w:rPr>
        <w:t xml:space="preserve"> The Board reviewed the Minutes</w:t>
      </w:r>
      <w:r w:rsidR="00D0333A">
        <w:rPr>
          <w:rFonts w:cstheme="minorHAnsi"/>
          <w:sz w:val="24"/>
          <w:szCs w:val="24"/>
        </w:rPr>
        <w:t xml:space="preserve"> </w:t>
      </w:r>
      <w:r w:rsidRPr="00C77B08">
        <w:rPr>
          <w:rFonts w:cstheme="minorHAnsi"/>
          <w:sz w:val="24"/>
          <w:szCs w:val="24"/>
        </w:rPr>
        <w:t xml:space="preserve">for </w:t>
      </w:r>
      <w:r w:rsidR="003F4EAB">
        <w:rPr>
          <w:rFonts w:cstheme="minorHAnsi"/>
          <w:sz w:val="24"/>
          <w:szCs w:val="24"/>
        </w:rPr>
        <w:t>February 17</w:t>
      </w:r>
      <w:r w:rsidR="00BB3B0A">
        <w:rPr>
          <w:rFonts w:cstheme="minorHAnsi"/>
          <w:sz w:val="24"/>
          <w:szCs w:val="24"/>
        </w:rPr>
        <w:t xml:space="preserve">, </w:t>
      </w:r>
      <w:r w:rsidR="00A87C1C">
        <w:rPr>
          <w:rFonts w:cstheme="minorHAnsi"/>
          <w:sz w:val="24"/>
          <w:szCs w:val="24"/>
        </w:rPr>
        <w:t>2026,</w:t>
      </w:r>
      <w:r w:rsidR="003F4EAB">
        <w:rPr>
          <w:rFonts w:cstheme="minorHAnsi"/>
          <w:sz w:val="24"/>
          <w:szCs w:val="24"/>
        </w:rPr>
        <w:t xml:space="preserve"> and February 24, 2026</w:t>
      </w:r>
      <w:r w:rsidR="00AB702A">
        <w:rPr>
          <w:rFonts w:cstheme="minorHAnsi"/>
          <w:sz w:val="24"/>
          <w:szCs w:val="24"/>
        </w:rPr>
        <w:t>,</w:t>
      </w:r>
      <w:r w:rsidR="00D0333A">
        <w:rPr>
          <w:rFonts w:cstheme="minorHAnsi"/>
          <w:sz w:val="24"/>
          <w:szCs w:val="24"/>
        </w:rPr>
        <w:t xml:space="preserve"> </w:t>
      </w:r>
      <w:r w:rsidRPr="00C77B08">
        <w:rPr>
          <w:rFonts w:cstheme="minorHAnsi"/>
          <w:sz w:val="24"/>
          <w:szCs w:val="24"/>
        </w:rPr>
        <w:t xml:space="preserve">and </w:t>
      </w:r>
      <w:r w:rsidR="003F4EAB">
        <w:rPr>
          <w:rFonts w:cstheme="minorHAnsi"/>
          <w:sz w:val="24"/>
          <w:szCs w:val="24"/>
        </w:rPr>
        <w:t>Richard Smith</w:t>
      </w:r>
      <w:r w:rsidRPr="00C77B08">
        <w:rPr>
          <w:rFonts w:cstheme="minorHAnsi"/>
          <w:sz w:val="24"/>
          <w:szCs w:val="24"/>
        </w:rPr>
        <w:t xml:space="preserve"> made a motion to approve the Minutes, seconded by </w:t>
      </w:r>
      <w:r w:rsidR="003F4EAB">
        <w:rPr>
          <w:rFonts w:cstheme="minorHAnsi"/>
          <w:sz w:val="24"/>
          <w:szCs w:val="24"/>
        </w:rPr>
        <w:t>Pauline Weaver</w:t>
      </w:r>
      <w:r w:rsidRPr="00C77B08">
        <w:rPr>
          <w:rFonts w:cstheme="minorHAnsi"/>
          <w:sz w:val="24"/>
          <w:szCs w:val="24"/>
        </w:rPr>
        <w:t xml:space="preserve">, passed </w:t>
      </w:r>
      <w:r w:rsidR="00BB3B0A">
        <w:rPr>
          <w:rFonts w:cstheme="minorHAnsi"/>
          <w:sz w:val="24"/>
          <w:szCs w:val="24"/>
        </w:rPr>
        <w:t>4</w:t>
      </w:r>
      <w:r w:rsidRPr="00C77B08">
        <w:rPr>
          <w:rFonts w:cstheme="minorHAnsi"/>
          <w:sz w:val="24"/>
          <w:szCs w:val="24"/>
        </w:rPr>
        <w:t>-0.</w:t>
      </w:r>
      <w:r w:rsidR="00D0333A">
        <w:rPr>
          <w:rFonts w:cstheme="minorHAnsi"/>
          <w:sz w:val="24"/>
          <w:szCs w:val="24"/>
        </w:rPr>
        <w:t xml:space="preserve"> </w:t>
      </w:r>
    </w:p>
    <w:p w14:paraId="437065C5" w14:textId="77777777" w:rsidR="006C321D" w:rsidRPr="00C77B08" w:rsidRDefault="006C321D" w:rsidP="006C321D">
      <w:pPr>
        <w:ind w:firstLine="720"/>
        <w:rPr>
          <w:rFonts w:cstheme="minorHAnsi"/>
          <w:b/>
          <w:bCs/>
          <w:sz w:val="24"/>
          <w:szCs w:val="24"/>
          <w:u w:val="single"/>
        </w:rPr>
      </w:pPr>
      <w:r w:rsidRPr="00C77B08">
        <w:rPr>
          <w:rFonts w:cstheme="minorHAnsi"/>
          <w:b/>
          <w:bCs/>
          <w:sz w:val="24"/>
          <w:szCs w:val="24"/>
          <w:u w:val="single"/>
        </w:rPr>
        <w:t>Business Agenda</w:t>
      </w:r>
    </w:p>
    <w:p w14:paraId="7456912E" w14:textId="3A48112F" w:rsidR="003F4EAB" w:rsidRPr="003F4EAB" w:rsidRDefault="00B70E3F" w:rsidP="003F4EAB">
      <w:pPr>
        <w:ind w:firstLine="720"/>
        <w:rPr>
          <w:rFonts w:cstheme="minorHAnsi"/>
        </w:rPr>
      </w:pPr>
      <w:r w:rsidRPr="00C77B08">
        <w:rPr>
          <w:rFonts w:cstheme="minorHAnsi"/>
          <w:b/>
          <w:bCs/>
          <w:sz w:val="24"/>
          <w:szCs w:val="24"/>
        </w:rPr>
        <w:t>Financials</w:t>
      </w:r>
      <w:r w:rsidRPr="00C77B08">
        <w:rPr>
          <w:rFonts w:cstheme="minorHAnsi"/>
          <w:sz w:val="24"/>
          <w:szCs w:val="24"/>
        </w:rPr>
        <w:t xml:space="preserve">: </w:t>
      </w:r>
      <w:r w:rsidR="003F4EAB" w:rsidRPr="003F4EAB">
        <w:rPr>
          <w:rFonts w:cstheme="minorHAnsi"/>
        </w:rPr>
        <w:t>Lisa reported the District is eight months into the fiscal year (66.67% benchmark). Revenues are at 38.60% (</w:t>
      </w:r>
      <w:r w:rsidR="003F4EAB">
        <w:rPr>
          <w:rFonts w:cstheme="minorHAnsi"/>
        </w:rPr>
        <w:t>69.17</w:t>
      </w:r>
      <w:r w:rsidR="003F4EAB" w:rsidRPr="003F4EAB">
        <w:rPr>
          <w:rFonts w:cstheme="minorHAnsi"/>
        </w:rPr>
        <w:t>% excluding $3,770,585 in budgeted grants).</w:t>
      </w:r>
    </w:p>
    <w:p w14:paraId="380C7C8F" w14:textId="06B3D1A9" w:rsidR="003F4EAB" w:rsidRDefault="003F4EAB" w:rsidP="003F4EAB">
      <w:pPr>
        <w:ind w:firstLine="720"/>
        <w:rPr>
          <w:rFonts w:cstheme="minorHAnsi"/>
          <w:sz w:val="24"/>
          <w:szCs w:val="24"/>
        </w:rPr>
      </w:pPr>
      <w:r w:rsidRPr="003F4EAB">
        <w:rPr>
          <w:rFonts w:cstheme="minorHAnsi"/>
          <w:sz w:val="24"/>
          <w:szCs w:val="24"/>
        </w:rPr>
        <w:t xml:space="preserve">Expenses are as follows: Water Purchases </w:t>
      </w:r>
      <w:r>
        <w:rPr>
          <w:rFonts w:cstheme="minorHAnsi"/>
          <w:sz w:val="24"/>
          <w:szCs w:val="24"/>
        </w:rPr>
        <w:t>58.65</w:t>
      </w:r>
      <w:r w:rsidRPr="003F4EAB">
        <w:rPr>
          <w:rFonts w:cstheme="minorHAnsi"/>
          <w:sz w:val="24"/>
          <w:szCs w:val="24"/>
        </w:rPr>
        <w:t xml:space="preserve">%, Water Department </w:t>
      </w:r>
      <w:r>
        <w:rPr>
          <w:rFonts w:cstheme="minorHAnsi"/>
          <w:sz w:val="24"/>
          <w:szCs w:val="24"/>
        </w:rPr>
        <w:t>11.91</w:t>
      </w:r>
      <w:r w:rsidRPr="003F4EAB">
        <w:rPr>
          <w:rFonts w:cstheme="minorHAnsi"/>
          <w:sz w:val="24"/>
          <w:szCs w:val="24"/>
        </w:rPr>
        <w:t>% (</w:t>
      </w:r>
      <w:r>
        <w:rPr>
          <w:rFonts w:cstheme="minorHAnsi"/>
          <w:sz w:val="24"/>
          <w:szCs w:val="24"/>
        </w:rPr>
        <w:t>52.21</w:t>
      </w:r>
      <w:r w:rsidRPr="003F4EAB">
        <w:rPr>
          <w:rFonts w:cstheme="minorHAnsi"/>
          <w:sz w:val="24"/>
          <w:szCs w:val="24"/>
        </w:rPr>
        <w:t xml:space="preserve">% excluding </w:t>
      </w:r>
      <w:r>
        <w:rPr>
          <w:rFonts w:cstheme="minorHAnsi"/>
          <w:sz w:val="24"/>
          <w:szCs w:val="24"/>
        </w:rPr>
        <w:t>$3,770,585 in budgeted grants</w:t>
      </w:r>
      <w:r w:rsidRPr="003F4EAB">
        <w:rPr>
          <w:rFonts w:cstheme="minorHAnsi"/>
          <w:sz w:val="24"/>
          <w:szCs w:val="24"/>
        </w:rPr>
        <w:t xml:space="preserve">), Sewer </w:t>
      </w:r>
      <w:r>
        <w:rPr>
          <w:rFonts w:cstheme="minorHAnsi"/>
          <w:sz w:val="24"/>
          <w:szCs w:val="24"/>
        </w:rPr>
        <w:t>54.29</w:t>
      </w:r>
      <w:r w:rsidRPr="003F4EAB">
        <w:rPr>
          <w:rFonts w:cstheme="minorHAnsi"/>
          <w:sz w:val="24"/>
          <w:szCs w:val="24"/>
        </w:rPr>
        <w:t xml:space="preserve">%, and Administration </w:t>
      </w:r>
      <w:r>
        <w:rPr>
          <w:rFonts w:cstheme="minorHAnsi"/>
          <w:sz w:val="24"/>
          <w:szCs w:val="24"/>
        </w:rPr>
        <w:t>59.35</w:t>
      </w:r>
      <w:r w:rsidRPr="003F4EAB">
        <w:rPr>
          <w:rFonts w:cstheme="minorHAnsi"/>
          <w:sz w:val="24"/>
          <w:szCs w:val="24"/>
        </w:rPr>
        <w:t>%.</w:t>
      </w:r>
      <w:r w:rsidR="003E0F38">
        <w:rPr>
          <w:rFonts w:cstheme="minorHAnsi"/>
          <w:sz w:val="24"/>
          <w:szCs w:val="24"/>
        </w:rPr>
        <w:t xml:space="preserve"> </w:t>
      </w:r>
    </w:p>
    <w:p w14:paraId="0243AE79" w14:textId="77777777" w:rsidR="003E0F38" w:rsidRDefault="003E0F38" w:rsidP="00B70E3F">
      <w:pPr>
        <w:ind w:firstLine="720"/>
        <w:rPr>
          <w:rFonts w:cstheme="minorHAnsi"/>
          <w:sz w:val="24"/>
          <w:szCs w:val="24"/>
        </w:rPr>
      </w:pPr>
      <w:r w:rsidRPr="003E0F38">
        <w:rPr>
          <w:rFonts w:cstheme="minorHAnsi"/>
          <w:sz w:val="24"/>
          <w:szCs w:val="24"/>
        </w:rPr>
        <w:t>Lisa reported the Water Purchases Department is over budget and will require a budget amendment. She also noted the District is disputing several bills from the Town of Troy due to reading issues.</w:t>
      </w:r>
    </w:p>
    <w:p w14:paraId="1631A893" w14:textId="6132F591" w:rsidR="003E0F38" w:rsidRDefault="00B70E3F" w:rsidP="00B70E3F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Water Loss:</w:t>
      </w:r>
      <w:r w:rsidRPr="00C77B08">
        <w:rPr>
          <w:rFonts w:cstheme="minorHAnsi"/>
          <w:sz w:val="24"/>
          <w:szCs w:val="24"/>
        </w:rPr>
        <w:t xml:space="preserve"> </w:t>
      </w:r>
      <w:r w:rsidR="003E0F38" w:rsidRPr="003E0F38">
        <w:rPr>
          <w:rFonts w:cstheme="minorHAnsi"/>
          <w:sz w:val="24"/>
          <w:szCs w:val="24"/>
        </w:rPr>
        <w:t xml:space="preserve">Angela reported the District purchased </w:t>
      </w:r>
      <w:r w:rsidR="003E0F38">
        <w:rPr>
          <w:rFonts w:cstheme="minorHAnsi"/>
          <w:sz w:val="24"/>
          <w:szCs w:val="24"/>
        </w:rPr>
        <w:t>28,087,700</w:t>
      </w:r>
      <w:r w:rsidR="003E0F38" w:rsidRPr="003E0F38">
        <w:rPr>
          <w:rFonts w:cstheme="minorHAnsi"/>
          <w:sz w:val="24"/>
          <w:szCs w:val="24"/>
        </w:rPr>
        <w:t xml:space="preserve"> gallons from the Town of Denton</w:t>
      </w:r>
      <w:r w:rsidR="003E0F38">
        <w:rPr>
          <w:rFonts w:cstheme="minorHAnsi"/>
          <w:sz w:val="24"/>
          <w:szCs w:val="24"/>
        </w:rPr>
        <w:t xml:space="preserve"> and Davidson Water</w:t>
      </w:r>
      <w:r w:rsidR="003E0F38" w:rsidRPr="003E0F38">
        <w:rPr>
          <w:rFonts w:cstheme="minorHAnsi"/>
          <w:sz w:val="24"/>
          <w:szCs w:val="24"/>
        </w:rPr>
        <w:t xml:space="preserve"> and sold </w:t>
      </w:r>
      <w:r w:rsidR="003E0F38">
        <w:rPr>
          <w:rFonts w:cstheme="minorHAnsi"/>
          <w:sz w:val="24"/>
          <w:szCs w:val="24"/>
        </w:rPr>
        <w:t>19,637,340</w:t>
      </w:r>
      <w:r w:rsidR="003E0F38" w:rsidRPr="003E0F38">
        <w:rPr>
          <w:rFonts w:cstheme="minorHAnsi"/>
          <w:sz w:val="24"/>
          <w:szCs w:val="24"/>
        </w:rPr>
        <w:t xml:space="preserve"> gallons, resulting in a </w:t>
      </w:r>
      <w:r w:rsidR="003E0F38">
        <w:rPr>
          <w:rFonts w:cstheme="minorHAnsi"/>
          <w:sz w:val="24"/>
          <w:szCs w:val="24"/>
        </w:rPr>
        <w:t>30</w:t>
      </w:r>
      <w:r w:rsidR="003E0F38" w:rsidRPr="003E0F38">
        <w:rPr>
          <w:rFonts w:cstheme="minorHAnsi"/>
          <w:sz w:val="24"/>
          <w:szCs w:val="24"/>
        </w:rPr>
        <w:t xml:space="preserve">% loss. Accounting for </w:t>
      </w:r>
      <w:r w:rsidR="003E0F38">
        <w:rPr>
          <w:rFonts w:cstheme="minorHAnsi"/>
          <w:sz w:val="24"/>
          <w:szCs w:val="24"/>
        </w:rPr>
        <w:t>1,212,698</w:t>
      </w:r>
      <w:r w:rsidR="003E0F38" w:rsidRPr="003E0F38">
        <w:rPr>
          <w:rFonts w:cstheme="minorHAnsi"/>
          <w:sz w:val="24"/>
          <w:szCs w:val="24"/>
        </w:rPr>
        <w:t xml:space="preserve"> gallons used for leaks and flushing, the adjusted water loss is </w:t>
      </w:r>
      <w:r w:rsidR="003E0F38">
        <w:rPr>
          <w:rFonts w:cstheme="minorHAnsi"/>
          <w:sz w:val="24"/>
          <w:szCs w:val="24"/>
        </w:rPr>
        <w:t>26</w:t>
      </w:r>
      <w:r w:rsidR="003E0F38" w:rsidRPr="003E0F38">
        <w:rPr>
          <w:rFonts w:cstheme="minorHAnsi"/>
          <w:sz w:val="24"/>
          <w:szCs w:val="24"/>
        </w:rPr>
        <w:t>%.</w:t>
      </w:r>
    </w:p>
    <w:p w14:paraId="523784B1" w14:textId="53963C96" w:rsidR="004B1A49" w:rsidRDefault="006A0368" w:rsidP="003E0F38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Darrell informed the Board that there had been several large leaks repaired</w:t>
      </w:r>
      <w:r w:rsidR="003E0F38">
        <w:rPr>
          <w:rFonts w:cstheme="minorHAnsi"/>
          <w:sz w:val="24"/>
          <w:szCs w:val="24"/>
        </w:rPr>
        <w:t xml:space="preserve"> in Badin Shores and that the District repaired five service line leaks.</w:t>
      </w:r>
    </w:p>
    <w:p w14:paraId="086E031A" w14:textId="1CCC2175" w:rsidR="003E0F38" w:rsidRPr="003E0F38" w:rsidRDefault="003E0F38" w:rsidP="003E0F38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Resolution:</w:t>
      </w:r>
      <w:r>
        <w:rPr>
          <w:rFonts w:cstheme="minorHAnsi"/>
          <w:sz w:val="24"/>
          <w:szCs w:val="24"/>
        </w:rPr>
        <w:t xml:space="preserve"> The Board reviewed the Resolution Memorializing State Approval of the Water Improvements Project, Contractor, and Funding. Richard Smith made a motion to approve, seconded by Dan Sexton, passed by the Board 5-0.</w:t>
      </w:r>
    </w:p>
    <w:p w14:paraId="58F132B8" w14:textId="67F39F20" w:rsidR="003E0F38" w:rsidRDefault="00B70E3F" w:rsidP="003E0F38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Miscellaneous:</w:t>
      </w:r>
      <w:r w:rsidR="00C66DCF">
        <w:rPr>
          <w:rFonts w:cstheme="minorHAnsi"/>
          <w:b/>
          <w:bCs/>
          <w:sz w:val="24"/>
          <w:szCs w:val="24"/>
        </w:rPr>
        <w:t xml:space="preserve"> </w:t>
      </w:r>
      <w:r w:rsidR="0050357B">
        <w:rPr>
          <w:rFonts w:cstheme="minorHAnsi"/>
          <w:sz w:val="24"/>
          <w:szCs w:val="24"/>
        </w:rPr>
        <w:t xml:space="preserve">Darrell informed the Board </w:t>
      </w:r>
      <w:r w:rsidR="003E0F38">
        <w:rPr>
          <w:rFonts w:cstheme="minorHAnsi"/>
          <w:sz w:val="24"/>
          <w:szCs w:val="24"/>
        </w:rPr>
        <w:t xml:space="preserve">that the state had approved the water infrastructure project. </w:t>
      </w:r>
    </w:p>
    <w:p w14:paraId="306A6CF3" w14:textId="608C6116" w:rsidR="003E0F38" w:rsidRDefault="003E0F38" w:rsidP="003E0F38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Darrell informed the Board that Badin Shores Resort had used approximately 3.6 million gallons of water this month, down from over 9 million gallons the month previous. He discussed that they’re still repairing leaks.</w:t>
      </w:r>
    </w:p>
    <w:p w14:paraId="29E10E93" w14:textId="3CFDF3AE" w:rsidR="003E0F38" w:rsidRDefault="003E0F38" w:rsidP="003E0F38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Darrell updated the Board on several projects, including: the sewer line to sewer main connection in front of Chandlers Grove Church, the Hwy 8 water leak, the leak at the Hwy 109 booster station, and the hydrant repair at OPE. He discussed that the District had spent approximately $53,240 on those four projects, not including charges for labor, which may amount to $116,000. </w:t>
      </w:r>
    </w:p>
    <w:p w14:paraId="6D53BB12" w14:textId="4BFE83AC" w:rsidR="003E0F38" w:rsidRPr="0050357B" w:rsidRDefault="003E0F38" w:rsidP="003E0F3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B36796">
        <w:rPr>
          <w:rFonts w:cstheme="minorHAnsi"/>
          <w:sz w:val="24"/>
          <w:szCs w:val="24"/>
        </w:rPr>
        <w:t>Darrell informed the Board that the master meters were certified recently and will be certified annually. He discussed that the meters were operating and measuring accurately within ~2.4%</w:t>
      </w:r>
      <w:r w:rsidR="00147D14">
        <w:rPr>
          <w:rFonts w:cstheme="minorHAnsi"/>
          <w:sz w:val="24"/>
          <w:szCs w:val="24"/>
        </w:rPr>
        <w:t xml:space="preserve"> average</w:t>
      </w:r>
      <w:r w:rsidR="00B36796">
        <w:rPr>
          <w:rFonts w:cstheme="minorHAnsi"/>
          <w:sz w:val="24"/>
          <w:szCs w:val="24"/>
        </w:rPr>
        <w:t>.</w:t>
      </w:r>
    </w:p>
    <w:p w14:paraId="640CB50B" w14:textId="6543AB96" w:rsidR="00AE3FBF" w:rsidRDefault="00B36796" w:rsidP="00AE3FBF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Darrell informed the Board that Montgomery County is still very interested in an interconnection.</w:t>
      </w:r>
    </w:p>
    <w:p w14:paraId="45A14931" w14:textId="2173BD0E" w:rsidR="00B36796" w:rsidRDefault="00B36796" w:rsidP="00AE3FBF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Darrell informed the Board that the District’s billing system will be updated with May 1</w:t>
      </w:r>
      <w:r w:rsidRPr="00B36796">
        <w:rPr>
          <w:rFonts w:cstheme="minorHAnsi"/>
          <w:sz w:val="24"/>
          <w:szCs w:val="24"/>
          <w:vertAlign w:val="superscript"/>
        </w:rPr>
        <w:t>st</w:t>
      </w:r>
      <w:r>
        <w:rPr>
          <w:rFonts w:cstheme="minorHAnsi"/>
          <w:sz w:val="24"/>
          <w:szCs w:val="24"/>
        </w:rPr>
        <w:t>’s bill to round to the nearest dime.</w:t>
      </w:r>
    </w:p>
    <w:p w14:paraId="5C3E3AF5" w14:textId="2B1A1E43" w:rsidR="00B36796" w:rsidRDefault="00B36796" w:rsidP="00AE3FBF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Darrell informed the Board that there was</w:t>
      </w:r>
      <w:r w:rsidRPr="00B36796">
        <w:rPr>
          <w:rFonts w:cstheme="minorHAnsi"/>
          <w:sz w:val="24"/>
          <w:szCs w:val="24"/>
        </w:rPr>
        <w:t xml:space="preserve"> a sewer blockage caused by a line “belly,” resulting in a backup into a resident’s basement. Crews were unable to access the system due to missing or covered manholes, including one believed to be under a cement patio, and limited workspace due to unrestricted building in BSR. Responsibility for damages, including the homeowner’s deductible, was discussed, and the Board expressed the opinion that BSR </w:t>
      </w:r>
      <w:r>
        <w:rPr>
          <w:rFonts w:cstheme="minorHAnsi"/>
          <w:sz w:val="24"/>
          <w:szCs w:val="24"/>
        </w:rPr>
        <w:t>should</w:t>
      </w:r>
      <w:r w:rsidRPr="00B36796">
        <w:rPr>
          <w:rFonts w:cstheme="minorHAnsi"/>
          <w:sz w:val="24"/>
          <w:szCs w:val="24"/>
        </w:rPr>
        <w:t xml:space="preserve"> be responsible.</w:t>
      </w:r>
    </w:p>
    <w:p w14:paraId="667B62BA" w14:textId="77777777" w:rsidR="00B507F3" w:rsidRDefault="00B507F3" w:rsidP="00D80783">
      <w:pPr>
        <w:ind w:firstLine="720"/>
        <w:rPr>
          <w:rFonts w:cstheme="minorHAnsi"/>
          <w:sz w:val="24"/>
          <w:szCs w:val="24"/>
        </w:rPr>
      </w:pPr>
      <w:r w:rsidRPr="00B507F3">
        <w:rPr>
          <w:rFonts w:cstheme="minorHAnsi"/>
          <w:sz w:val="24"/>
          <w:szCs w:val="24"/>
        </w:rPr>
        <w:t>Darrell informed the Board he received flow models from the developer proposing a car wash/pizza establishment at the corner of Blaine Road and Hwy 49. He noted the District’s current grinder pumps are not sufficient and a larger pipe may be required. He also stated a Memorandum of Understanding will be needed to outline the developer’s financial contribution toward the project.</w:t>
      </w:r>
    </w:p>
    <w:p w14:paraId="3207A444" w14:textId="735D006B" w:rsidR="00B507F3" w:rsidRDefault="00F63D37" w:rsidP="00D8078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Darrell informed the Board that there were four dates proposed for the quarterly meeting with the Town of Denton.</w:t>
      </w:r>
    </w:p>
    <w:p w14:paraId="00AC3304" w14:textId="2DB375D2" w:rsidR="00F63D37" w:rsidRDefault="00F63D37" w:rsidP="00D8078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Darrell informed the Board that the District is beginning to see switch gear failures at sewer pump stations. He discussed that the cost to replace is approximately $27,000 per pump station depending on switch gear size needed. He discussed we’re also seeing coolant sensor failure, which is approximately $3,000 each repair.</w:t>
      </w:r>
    </w:p>
    <w:p w14:paraId="352452C1" w14:textId="30E64D19" w:rsidR="00F63D37" w:rsidRDefault="00F63D37" w:rsidP="00D8078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Darrell informed the Board that the District has had to purchase three pumps at BSR pump station #5 due to power failure.</w:t>
      </w:r>
    </w:p>
    <w:p w14:paraId="30CDC361" w14:textId="5B072316" w:rsidR="00E44D67" w:rsidRPr="00E44D67" w:rsidRDefault="00E44D67" w:rsidP="00E44D67">
      <w:pPr>
        <w:ind w:firstLine="720"/>
        <w:rPr>
          <w:rFonts w:cstheme="minorHAnsi"/>
          <w:sz w:val="24"/>
          <w:szCs w:val="24"/>
        </w:rPr>
      </w:pPr>
      <w:r w:rsidRPr="00E44D67">
        <w:rPr>
          <w:rFonts w:cstheme="minorHAnsi"/>
          <w:sz w:val="24"/>
          <w:szCs w:val="24"/>
        </w:rPr>
        <w:t xml:space="preserve">Darrell informed the Board he has not received a response from the Town of Denton regarding a potential reduction of the September 2025 “dirty water” invoice. He also noted the </w:t>
      </w:r>
      <w:r w:rsidRPr="00E44D67">
        <w:rPr>
          <w:rFonts w:cstheme="minorHAnsi"/>
          <w:sz w:val="24"/>
          <w:szCs w:val="24"/>
        </w:rPr>
        <w:lastRenderedPageBreak/>
        <w:t>Town has requested the District purchase new master meters; however, he does not believe replacement is necessary as the current meters were recently certified.</w:t>
      </w:r>
      <w:r>
        <w:rPr>
          <w:rFonts w:cstheme="minorHAnsi"/>
          <w:sz w:val="24"/>
          <w:szCs w:val="24"/>
        </w:rPr>
        <w:t xml:space="preserve"> </w:t>
      </w:r>
      <w:r w:rsidRPr="00E44D67">
        <w:rPr>
          <w:rFonts w:cstheme="minorHAnsi"/>
          <w:sz w:val="24"/>
          <w:szCs w:val="24"/>
        </w:rPr>
        <w:t>He reported average usage over the past seven days was approximately 819,857 gallons per day (about 24,595,714 gallons per 30-day month), which remains below the maximum limit of 1.125 million gallons per day (33,750,000 gallons per month).</w:t>
      </w:r>
      <w:r>
        <w:rPr>
          <w:rFonts w:cstheme="minorHAnsi"/>
          <w:sz w:val="24"/>
          <w:szCs w:val="24"/>
        </w:rPr>
        <w:t xml:space="preserve"> </w:t>
      </w:r>
      <w:r w:rsidRPr="00E44D67">
        <w:rPr>
          <w:rFonts w:cstheme="minorHAnsi"/>
          <w:sz w:val="24"/>
          <w:szCs w:val="24"/>
        </w:rPr>
        <w:t>He also stated he sent the Town notice outlining the District’s position that water is being billed at cost-plus rather than cost.</w:t>
      </w:r>
    </w:p>
    <w:p w14:paraId="1F246589" w14:textId="26875D01" w:rsidR="00D80783" w:rsidRDefault="00D80783" w:rsidP="00D80783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Public Comment</w:t>
      </w:r>
      <w:r w:rsidR="0001337C" w:rsidRPr="00C77B08">
        <w:rPr>
          <w:rFonts w:cstheme="minorHAnsi"/>
          <w:b/>
          <w:bCs/>
          <w:sz w:val="24"/>
          <w:szCs w:val="24"/>
        </w:rPr>
        <w:t xml:space="preserve">: </w:t>
      </w:r>
      <w:r w:rsidR="0001337C" w:rsidRPr="00C77B08">
        <w:rPr>
          <w:rFonts w:cstheme="minorHAnsi"/>
          <w:sz w:val="24"/>
          <w:szCs w:val="24"/>
        </w:rPr>
        <w:t xml:space="preserve">No one </w:t>
      </w:r>
      <w:r w:rsidR="00CA6BD1" w:rsidRPr="00C77B08">
        <w:rPr>
          <w:rFonts w:cstheme="minorHAnsi"/>
          <w:sz w:val="24"/>
          <w:szCs w:val="24"/>
        </w:rPr>
        <w:t xml:space="preserve">was </w:t>
      </w:r>
      <w:r w:rsidR="000A1C8A" w:rsidRPr="00C77B08">
        <w:rPr>
          <w:rFonts w:cstheme="minorHAnsi"/>
          <w:sz w:val="24"/>
          <w:szCs w:val="24"/>
        </w:rPr>
        <w:t xml:space="preserve">present </w:t>
      </w:r>
      <w:r w:rsidR="0001337C" w:rsidRPr="00C77B08">
        <w:rPr>
          <w:rFonts w:cstheme="minorHAnsi"/>
          <w:sz w:val="24"/>
          <w:szCs w:val="24"/>
        </w:rPr>
        <w:t>to address the Board</w:t>
      </w:r>
      <w:r w:rsidRPr="00C77B08">
        <w:rPr>
          <w:rFonts w:cstheme="minorHAnsi"/>
          <w:sz w:val="24"/>
          <w:szCs w:val="24"/>
        </w:rPr>
        <w:t>.</w:t>
      </w:r>
    </w:p>
    <w:p w14:paraId="168362C1" w14:textId="62560B55" w:rsidR="00AE3FBF" w:rsidRDefault="00AE3FBF" w:rsidP="00D8078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Closed Session:</w:t>
      </w:r>
      <w:r>
        <w:rPr>
          <w:rFonts w:cstheme="minorHAnsi"/>
          <w:sz w:val="24"/>
          <w:szCs w:val="24"/>
        </w:rPr>
        <w:t xml:space="preserve"> Richard Smith made a motion to enter Closed Session pursuant to </w:t>
      </w:r>
      <w:r w:rsidRPr="00AE3FBF">
        <w:rPr>
          <w:rFonts w:cstheme="minorHAnsi"/>
          <w:sz w:val="24"/>
          <w:szCs w:val="24"/>
        </w:rPr>
        <w:t xml:space="preserve">N.C. General Statute </w:t>
      </w:r>
      <w:r w:rsidR="00E44D67" w:rsidRPr="00AE3FBF">
        <w:rPr>
          <w:rFonts w:cstheme="minorHAnsi"/>
          <w:sz w:val="24"/>
          <w:szCs w:val="24"/>
        </w:rPr>
        <w:t>§ 143-318.11(a)(</w:t>
      </w:r>
      <w:r w:rsidR="00E44D67">
        <w:rPr>
          <w:rFonts w:cstheme="minorHAnsi"/>
          <w:sz w:val="24"/>
          <w:szCs w:val="24"/>
        </w:rPr>
        <w:t>1</w:t>
      </w:r>
      <w:r w:rsidR="00E44D67" w:rsidRPr="00AE3FBF">
        <w:rPr>
          <w:rFonts w:cstheme="minorHAnsi"/>
          <w:sz w:val="24"/>
          <w:szCs w:val="24"/>
        </w:rPr>
        <w:t xml:space="preserve">) </w:t>
      </w:r>
      <w:r w:rsidR="00E44D67">
        <w:rPr>
          <w:rFonts w:cstheme="minorHAnsi"/>
          <w:sz w:val="24"/>
          <w:szCs w:val="24"/>
        </w:rPr>
        <w:t xml:space="preserve">to approve Closed Session Minutes and </w:t>
      </w:r>
      <w:r w:rsidRPr="00AE3FBF">
        <w:rPr>
          <w:rFonts w:cstheme="minorHAnsi"/>
          <w:sz w:val="24"/>
          <w:szCs w:val="24"/>
        </w:rPr>
        <w:t>§ 143-318.11(a)(3) to consult with the District’s attorney to preserve the attorney-client privilege</w:t>
      </w:r>
      <w:r>
        <w:rPr>
          <w:rFonts w:cstheme="minorHAnsi"/>
          <w:sz w:val="24"/>
          <w:szCs w:val="24"/>
        </w:rPr>
        <w:t xml:space="preserve">, seconded by </w:t>
      </w:r>
      <w:r w:rsidR="00E44D67">
        <w:rPr>
          <w:rFonts w:cstheme="minorHAnsi"/>
          <w:sz w:val="24"/>
          <w:szCs w:val="24"/>
        </w:rPr>
        <w:t>Pauline Weaver</w:t>
      </w:r>
      <w:r>
        <w:rPr>
          <w:rFonts w:cstheme="minorHAnsi"/>
          <w:sz w:val="24"/>
          <w:szCs w:val="24"/>
        </w:rPr>
        <w:t xml:space="preserve">, passed </w:t>
      </w:r>
      <w:r w:rsidR="00E44D67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-0.</w:t>
      </w:r>
      <w:r w:rsidR="00E44D67">
        <w:rPr>
          <w:rFonts w:cstheme="minorHAnsi"/>
          <w:sz w:val="24"/>
          <w:szCs w:val="24"/>
        </w:rPr>
        <w:t xml:space="preserve"> </w:t>
      </w:r>
    </w:p>
    <w:p w14:paraId="70DA1B2C" w14:textId="6E5F7256" w:rsidR="00AE3FBF" w:rsidRPr="00AE3FBF" w:rsidRDefault="00AE3FBF" w:rsidP="00D8078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Open Session: </w:t>
      </w:r>
      <w:r>
        <w:rPr>
          <w:rFonts w:cstheme="minorHAnsi"/>
          <w:sz w:val="24"/>
          <w:szCs w:val="24"/>
        </w:rPr>
        <w:t xml:space="preserve">Richard Smith made a motion to return to Open Session, seconded by </w:t>
      </w:r>
      <w:r w:rsidR="00E44D67">
        <w:rPr>
          <w:rFonts w:cstheme="minorHAnsi"/>
          <w:sz w:val="24"/>
          <w:szCs w:val="24"/>
        </w:rPr>
        <w:t>Pauline Weaver</w:t>
      </w:r>
      <w:r>
        <w:rPr>
          <w:rFonts w:cstheme="minorHAnsi"/>
          <w:sz w:val="24"/>
          <w:szCs w:val="24"/>
        </w:rPr>
        <w:t xml:space="preserve">, passed </w:t>
      </w:r>
      <w:r w:rsidR="00E44D67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-0.</w:t>
      </w:r>
      <w:r w:rsidR="004360D3">
        <w:rPr>
          <w:rFonts w:cstheme="minorHAnsi"/>
          <w:sz w:val="24"/>
          <w:szCs w:val="24"/>
        </w:rPr>
        <w:t xml:space="preserve"> Action was taken in Closed Session to approve the Closed Session minutes from February 17, 2026.</w:t>
      </w:r>
    </w:p>
    <w:p w14:paraId="101054F2" w14:textId="4A817871" w:rsidR="0029677E" w:rsidRPr="00C77B08" w:rsidRDefault="000B1F2A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Richard Smith</w:t>
      </w:r>
      <w:r w:rsidR="0029677E" w:rsidRPr="00C77B08">
        <w:rPr>
          <w:rFonts w:cstheme="minorHAnsi"/>
          <w:sz w:val="24"/>
          <w:szCs w:val="24"/>
        </w:rPr>
        <w:t xml:space="preserve"> made a motion to Adjourn, seconded by </w:t>
      </w:r>
      <w:r w:rsidR="00E44D67">
        <w:rPr>
          <w:rFonts w:cstheme="minorHAnsi"/>
          <w:sz w:val="24"/>
          <w:szCs w:val="24"/>
        </w:rPr>
        <w:t>Pauline Weaver</w:t>
      </w:r>
      <w:r w:rsidR="006E57FE" w:rsidRPr="00C77B08">
        <w:rPr>
          <w:rFonts w:cstheme="minorHAnsi"/>
          <w:sz w:val="24"/>
          <w:szCs w:val="24"/>
        </w:rPr>
        <w:t>, and passed</w:t>
      </w:r>
      <w:r w:rsidR="005030C5" w:rsidRPr="00C77B08">
        <w:rPr>
          <w:rFonts w:cstheme="minorHAnsi"/>
          <w:sz w:val="24"/>
          <w:szCs w:val="24"/>
        </w:rPr>
        <w:t xml:space="preserve"> </w:t>
      </w:r>
      <w:r w:rsidR="000A1C8A" w:rsidRPr="00C77B08">
        <w:rPr>
          <w:rFonts w:cstheme="minorHAnsi"/>
          <w:sz w:val="24"/>
          <w:szCs w:val="24"/>
        </w:rPr>
        <w:t xml:space="preserve">by the Board </w:t>
      </w:r>
      <w:r w:rsidR="00E44D67">
        <w:rPr>
          <w:rFonts w:cstheme="minorHAnsi"/>
          <w:sz w:val="24"/>
          <w:szCs w:val="24"/>
        </w:rPr>
        <w:t>5</w:t>
      </w:r>
      <w:r w:rsidR="00E3335E" w:rsidRPr="00C77B08">
        <w:rPr>
          <w:rFonts w:cstheme="minorHAnsi"/>
          <w:sz w:val="24"/>
          <w:szCs w:val="24"/>
        </w:rPr>
        <w:t>-0</w:t>
      </w:r>
      <w:r w:rsidR="005030C5" w:rsidRPr="00C77B08">
        <w:rPr>
          <w:rFonts w:cstheme="minorHAnsi"/>
          <w:sz w:val="24"/>
          <w:szCs w:val="24"/>
        </w:rPr>
        <w:t>.</w:t>
      </w:r>
      <w:r w:rsidR="00CA6BD1" w:rsidRPr="00C77B08">
        <w:rPr>
          <w:rFonts w:cstheme="minorHAnsi"/>
          <w:sz w:val="24"/>
          <w:szCs w:val="24"/>
        </w:rPr>
        <w:t xml:space="preserve"> </w:t>
      </w:r>
    </w:p>
    <w:sectPr w:rsidR="0029677E" w:rsidRPr="00C77B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D2963" w14:textId="77777777" w:rsidR="003C7C17" w:rsidRDefault="003C7C17" w:rsidP="00192CF8">
      <w:pPr>
        <w:spacing w:after="0" w:line="240" w:lineRule="auto"/>
      </w:pPr>
      <w:r>
        <w:separator/>
      </w:r>
    </w:p>
  </w:endnote>
  <w:endnote w:type="continuationSeparator" w:id="0">
    <w:p w14:paraId="6E59E7C3" w14:textId="77777777" w:rsidR="003C7C17" w:rsidRDefault="003C7C17" w:rsidP="00192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A176C" w14:textId="77777777" w:rsidR="007E7C9C" w:rsidRDefault="007E7C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684962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C6DA07B" w14:textId="36E14079" w:rsidR="0045677D" w:rsidRDefault="0045677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C6B9F7D" w14:textId="77777777" w:rsidR="00192CF8" w:rsidRDefault="00192C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54977" w14:textId="77777777" w:rsidR="007E7C9C" w:rsidRDefault="007E7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6FCCB" w14:textId="77777777" w:rsidR="003C7C17" w:rsidRDefault="003C7C17" w:rsidP="00192CF8">
      <w:pPr>
        <w:spacing w:after="0" w:line="240" w:lineRule="auto"/>
      </w:pPr>
      <w:r>
        <w:separator/>
      </w:r>
    </w:p>
  </w:footnote>
  <w:footnote w:type="continuationSeparator" w:id="0">
    <w:p w14:paraId="637DA0D9" w14:textId="77777777" w:rsidR="003C7C17" w:rsidRDefault="003C7C17" w:rsidP="00192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29F52" w14:textId="77777777" w:rsidR="007E7C9C" w:rsidRDefault="007E7C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0A0C" w14:textId="420E5086" w:rsidR="007E7C9C" w:rsidRDefault="007E7C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A650F" w14:textId="77777777" w:rsidR="007E7C9C" w:rsidRDefault="007E7C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3C4C"/>
    <w:multiLevelType w:val="hybridMultilevel"/>
    <w:tmpl w:val="D5C0E0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905038"/>
    <w:multiLevelType w:val="hybridMultilevel"/>
    <w:tmpl w:val="545CE1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3C1CE3"/>
    <w:multiLevelType w:val="hybridMultilevel"/>
    <w:tmpl w:val="ACC22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0271906">
    <w:abstractNumId w:val="2"/>
  </w:num>
  <w:num w:numId="2" w16cid:durableId="391737348">
    <w:abstractNumId w:val="0"/>
  </w:num>
  <w:num w:numId="3" w16cid:durableId="5527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wMTC2NDEwMTAwMTRR0lEKTi0uzszPAykwqgUAHCUdzywAAAA="/>
  </w:docVars>
  <w:rsids>
    <w:rsidRoot w:val="009648F5"/>
    <w:rsid w:val="00004C87"/>
    <w:rsid w:val="000051C9"/>
    <w:rsid w:val="00010EB6"/>
    <w:rsid w:val="000118F0"/>
    <w:rsid w:val="0001337C"/>
    <w:rsid w:val="00013AEA"/>
    <w:rsid w:val="00015800"/>
    <w:rsid w:val="00016503"/>
    <w:rsid w:val="00020C49"/>
    <w:rsid w:val="00021F83"/>
    <w:rsid w:val="0002440A"/>
    <w:rsid w:val="00025465"/>
    <w:rsid w:val="0002778B"/>
    <w:rsid w:val="000308D9"/>
    <w:rsid w:val="000352AC"/>
    <w:rsid w:val="00037320"/>
    <w:rsid w:val="00057678"/>
    <w:rsid w:val="000577ED"/>
    <w:rsid w:val="00063728"/>
    <w:rsid w:val="00065EDB"/>
    <w:rsid w:val="000665C2"/>
    <w:rsid w:val="00066ACB"/>
    <w:rsid w:val="00070D38"/>
    <w:rsid w:val="0007451B"/>
    <w:rsid w:val="00074E90"/>
    <w:rsid w:val="000757F0"/>
    <w:rsid w:val="000801B6"/>
    <w:rsid w:val="000827E5"/>
    <w:rsid w:val="00094D98"/>
    <w:rsid w:val="0009547F"/>
    <w:rsid w:val="000972A4"/>
    <w:rsid w:val="000A10D6"/>
    <w:rsid w:val="000A1C8A"/>
    <w:rsid w:val="000A3AE1"/>
    <w:rsid w:val="000A4AA0"/>
    <w:rsid w:val="000A4B53"/>
    <w:rsid w:val="000B1F2A"/>
    <w:rsid w:val="000B6EB3"/>
    <w:rsid w:val="000C4A2E"/>
    <w:rsid w:val="000C5562"/>
    <w:rsid w:val="000C5602"/>
    <w:rsid w:val="000D2BD6"/>
    <w:rsid w:val="000D3F35"/>
    <w:rsid w:val="000D4154"/>
    <w:rsid w:val="000D511E"/>
    <w:rsid w:val="000E2530"/>
    <w:rsid w:val="000E2EEC"/>
    <w:rsid w:val="000E53FF"/>
    <w:rsid w:val="000F21CA"/>
    <w:rsid w:val="000F7FB6"/>
    <w:rsid w:val="0010190A"/>
    <w:rsid w:val="00102A88"/>
    <w:rsid w:val="00105B63"/>
    <w:rsid w:val="00113608"/>
    <w:rsid w:val="00114053"/>
    <w:rsid w:val="00116199"/>
    <w:rsid w:val="00117E0B"/>
    <w:rsid w:val="001217D4"/>
    <w:rsid w:val="00125455"/>
    <w:rsid w:val="00134EB2"/>
    <w:rsid w:val="00143B23"/>
    <w:rsid w:val="001472B2"/>
    <w:rsid w:val="00147D14"/>
    <w:rsid w:val="00151A6E"/>
    <w:rsid w:val="00163E86"/>
    <w:rsid w:val="00172F74"/>
    <w:rsid w:val="00180E07"/>
    <w:rsid w:val="0019202A"/>
    <w:rsid w:val="001923D6"/>
    <w:rsid w:val="00192684"/>
    <w:rsid w:val="00192CF8"/>
    <w:rsid w:val="001A763B"/>
    <w:rsid w:val="001B1FE9"/>
    <w:rsid w:val="001D0AE8"/>
    <w:rsid w:val="001D127F"/>
    <w:rsid w:val="001D50F6"/>
    <w:rsid w:val="001D51AF"/>
    <w:rsid w:val="001E29D8"/>
    <w:rsid w:val="001E4B70"/>
    <w:rsid w:val="001F0D4C"/>
    <w:rsid w:val="001F3B53"/>
    <w:rsid w:val="001F797B"/>
    <w:rsid w:val="00200B15"/>
    <w:rsid w:val="00201D8F"/>
    <w:rsid w:val="00207F60"/>
    <w:rsid w:val="002118AE"/>
    <w:rsid w:val="0021325A"/>
    <w:rsid w:val="0021432B"/>
    <w:rsid w:val="002143D7"/>
    <w:rsid w:val="00245700"/>
    <w:rsid w:val="002562D7"/>
    <w:rsid w:val="00264A7A"/>
    <w:rsid w:val="00265BAE"/>
    <w:rsid w:val="00267735"/>
    <w:rsid w:val="00271624"/>
    <w:rsid w:val="00273E9E"/>
    <w:rsid w:val="00274F43"/>
    <w:rsid w:val="002768B3"/>
    <w:rsid w:val="002841DF"/>
    <w:rsid w:val="0029677E"/>
    <w:rsid w:val="00296A95"/>
    <w:rsid w:val="002A0DF8"/>
    <w:rsid w:val="002A18FF"/>
    <w:rsid w:val="002A4E75"/>
    <w:rsid w:val="002A7FF0"/>
    <w:rsid w:val="002B263B"/>
    <w:rsid w:val="002B7666"/>
    <w:rsid w:val="002B7BF7"/>
    <w:rsid w:val="002C4A9C"/>
    <w:rsid w:val="002C76D9"/>
    <w:rsid w:val="002D037E"/>
    <w:rsid w:val="002D5C1C"/>
    <w:rsid w:val="002D6D05"/>
    <w:rsid w:val="002E07BA"/>
    <w:rsid w:val="002E2A61"/>
    <w:rsid w:val="002E3D2E"/>
    <w:rsid w:val="002F1DB5"/>
    <w:rsid w:val="002F657A"/>
    <w:rsid w:val="002F68BD"/>
    <w:rsid w:val="00302885"/>
    <w:rsid w:val="00312BF7"/>
    <w:rsid w:val="003137E7"/>
    <w:rsid w:val="003167CB"/>
    <w:rsid w:val="00316895"/>
    <w:rsid w:val="0031718A"/>
    <w:rsid w:val="003264D2"/>
    <w:rsid w:val="003305C8"/>
    <w:rsid w:val="00331315"/>
    <w:rsid w:val="00334B61"/>
    <w:rsid w:val="00334EE1"/>
    <w:rsid w:val="003561AA"/>
    <w:rsid w:val="00361A27"/>
    <w:rsid w:val="00371958"/>
    <w:rsid w:val="00374490"/>
    <w:rsid w:val="00381365"/>
    <w:rsid w:val="00385335"/>
    <w:rsid w:val="00385DEE"/>
    <w:rsid w:val="00390DF7"/>
    <w:rsid w:val="00391EE7"/>
    <w:rsid w:val="00393345"/>
    <w:rsid w:val="003936DC"/>
    <w:rsid w:val="00394AFA"/>
    <w:rsid w:val="003A04F2"/>
    <w:rsid w:val="003A219F"/>
    <w:rsid w:val="003A5439"/>
    <w:rsid w:val="003B4922"/>
    <w:rsid w:val="003C1C51"/>
    <w:rsid w:val="003C3ED6"/>
    <w:rsid w:val="003C5473"/>
    <w:rsid w:val="003C6528"/>
    <w:rsid w:val="003C67CC"/>
    <w:rsid w:val="003C7658"/>
    <w:rsid w:val="003C7C17"/>
    <w:rsid w:val="003D2C0C"/>
    <w:rsid w:val="003D4CD6"/>
    <w:rsid w:val="003D4E82"/>
    <w:rsid w:val="003D5D55"/>
    <w:rsid w:val="003E0F38"/>
    <w:rsid w:val="003F4EAB"/>
    <w:rsid w:val="0040342B"/>
    <w:rsid w:val="0040357F"/>
    <w:rsid w:val="004041E3"/>
    <w:rsid w:val="004045B1"/>
    <w:rsid w:val="00422F35"/>
    <w:rsid w:val="004232F1"/>
    <w:rsid w:val="004259F3"/>
    <w:rsid w:val="00427576"/>
    <w:rsid w:val="00427723"/>
    <w:rsid w:val="00432D12"/>
    <w:rsid w:val="00434972"/>
    <w:rsid w:val="004360D3"/>
    <w:rsid w:val="00436568"/>
    <w:rsid w:val="00440511"/>
    <w:rsid w:val="00440BE9"/>
    <w:rsid w:val="004427DA"/>
    <w:rsid w:val="00442FB9"/>
    <w:rsid w:val="00443055"/>
    <w:rsid w:val="00445E3C"/>
    <w:rsid w:val="0044721A"/>
    <w:rsid w:val="00452486"/>
    <w:rsid w:val="00452B90"/>
    <w:rsid w:val="0045677D"/>
    <w:rsid w:val="004570FD"/>
    <w:rsid w:val="004722C8"/>
    <w:rsid w:val="00472C94"/>
    <w:rsid w:val="00474ACF"/>
    <w:rsid w:val="00474C16"/>
    <w:rsid w:val="00480C14"/>
    <w:rsid w:val="00482092"/>
    <w:rsid w:val="004824CE"/>
    <w:rsid w:val="00491849"/>
    <w:rsid w:val="00497E59"/>
    <w:rsid w:val="004A11AE"/>
    <w:rsid w:val="004A75D5"/>
    <w:rsid w:val="004B0587"/>
    <w:rsid w:val="004B0B0F"/>
    <w:rsid w:val="004B1A49"/>
    <w:rsid w:val="004B5194"/>
    <w:rsid w:val="004B546B"/>
    <w:rsid w:val="004C1272"/>
    <w:rsid w:val="004C17BB"/>
    <w:rsid w:val="004D0BB9"/>
    <w:rsid w:val="004D0E44"/>
    <w:rsid w:val="004D2641"/>
    <w:rsid w:val="004D2D46"/>
    <w:rsid w:val="004D49F9"/>
    <w:rsid w:val="004D4D63"/>
    <w:rsid w:val="004D50F6"/>
    <w:rsid w:val="004D56D9"/>
    <w:rsid w:val="004D67AE"/>
    <w:rsid w:val="004E2078"/>
    <w:rsid w:val="004E2816"/>
    <w:rsid w:val="004F5A58"/>
    <w:rsid w:val="0050193B"/>
    <w:rsid w:val="0050199C"/>
    <w:rsid w:val="005030C5"/>
    <w:rsid w:val="0050357B"/>
    <w:rsid w:val="00510084"/>
    <w:rsid w:val="00511367"/>
    <w:rsid w:val="00515F99"/>
    <w:rsid w:val="00523804"/>
    <w:rsid w:val="005248A2"/>
    <w:rsid w:val="00525D29"/>
    <w:rsid w:val="0053655E"/>
    <w:rsid w:val="00540891"/>
    <w:rsid w:val="00544B41"/>
    <w:rsid w:val="00553CFA"/>
    <w:rsid w:val="00553FC0"/>
    <w:rsid w:val="00556CF8"/>
    <w:rsid w:val="00556E7A"/>
    <w:rsid w:val="00557F5C"/>
    <w:rsid w:val="00561F79"/>
    <w:rsid w:val="0057200C"/>
    <w:rsid w:val="00573440"/>
    <w:rsid w:val="00592218"/>
    <w:rsid w:val="005942D7"/>
    <w:rsid w:val="005A56BD"/>
    <w:rsid w:val="005A61EF"/>
    <w:rsid w:val="005A7A51"/>
    <w:rsid w:val="005B27FD"/>
    <w:rsid w:val="005D3DE7"/>
    <w:rsid w:val="005E337C"/>
    <w:rsid w:val="005E769B"/>
    <w:rsid w:val="005F131A"/>
    <w:rsid w:val="005F4AC5"/>
    <w:rsid w:val="00606D5D"/>
    <w:rsid w:val="00607586"/>
    <w:rsid w:val="006141AB"/>
    <w:rsid w:val="00625CC3"/>
    <w:rsid w:val="00631E7E"/>
    <w:rsid w:val="00634EF1"/>
    <w:rsid w:val="0063666B"/>
    <w:rsid w:val="00641FB2"/>
    <w:rsid w:val="0065065F"/>
    <w:rsid w:val="0065082F"/>
    <w:rsid w:val="00664F2B"/>
    <w:rsid w:val="0066690A"/>
    <w:rsid w:val="00670F7F"/>
    <w:rsid w:val="00672A81"/>
    <w:rsid w:val="00675359"/>
    <w:rsid w:val="0068078A"/>
    <w:rsid w:val="0068331C"/>
    <w:rsid w:val="00684AE6"/>
    <w:rsid w:val="00685922"/>
    <w:rsid w:val="006916C9"/>
    <w:rsid w:val="00696916"/>
    <w:rsid w:val="00697607"/>
    <w:rsid w:val="006A0368"/>
    <w:rsid w:val="006A180A"/>
    <w:rsid w:val="006A1916"/>
    <w:rsid w:val="006A1D29"/>
    <w:rsid w:val="006A355D"/>
    <w:rsid w:val="006A3863"/>
    <w:rsid w:val="006B1D5A"/>
    <w:rsid w:val="006B4B9A"/>
    <w:rsid w:val="006B6D36"/>
    <w:rsid w:val="006C1DAF"/>
    <w:rsid w:val="006C321D"/>
    <w:rsid w:val="006C4593"/>
    <w:rsid w:val="006C63B2"/>
    <w:rsid w:val="006C6E47"/>
    <w:rsid w:val="006D142F"/>
    <w:rsid w:val="006D3501"/>
    <w:rsid w:val="006D525B"/>
    <w:rsid w:val="006D6666"/>
    <w:rsid w:val="006E57FE"/>
    <w:rsid w:val="006E7566"/>
    <w:rsid w:val="006F1DB7"/>
    <w:rsid w:val="006F3FC6"/>
    <w:rsid w:val="006F50AE"/>
    <w:rsid w:val="006F7491"/>
    <w:rsid w:val="00706342"/>
    <w:rsid w:val="00706B82"/>
    <w:rsid w:val="00706DEC"/>
    <w:rsid w:val="007103D6"/>
    <w:rsid w:val="00711025"/>
    <w:rsid w:val="00717D51"/>
    <w:rsid w:val="00717FAE"/>
    <w:rsid w:val="007247E5"/>
    <w:rsid w:val="00731E83"/>
    <w:rsid w:val="00741026"/>
    <w:rsid w:val="00742145"/>
    <w:rsid w:val="00743A81"/>
    <w:rsid w:val="007440C3"/>
    <w:rsid w:val="007468BE"/>
    <w:rsid w:val="00754A31"/>
    <w:rsid w:val="00761C0B"/>
    <w:rsid w:val="00764D6A"/>
    <w:rsid w:val="00766E36"/>
    <w:rsid w:val="00772892"/>
    <w:rsid w:val="00773261"/>
    <w:rsid w:val="00774E4A"/>
    <w:rsid w:val="00780453"/>
    <w:rsid w:val="00783EBD"/>
    <w:rsid w:val="00783FD1"/>
    <w:rsid w:val="00786D54"/>
    <w:rsid w:val="007941AD"/>
    <w:rsid w:val="00794946"/>
    <w:rsid w:val="007A11A4"/>
    <w:rsid w:val="007B12DF"/>
    <w:rsid w:val="007B2408"/>
    <w:rsid w:val="007C1159"/>
    <w:rsid w:val="007C29DA"/>
    <w:rsid w:val="007C2A99"/>
    <w:rsid w:val="007D4B8B"/>
    <w:rsid w:val="007E1D76"/>
    <w:rsid w:val="007E49A0"/>
    <w:rsid w:val="007E4C16"/>
    <w:rsid w:val="007E51F6"/>
    <w:rsid w:val="007E7C9C"/>
    <w:rsid w:val="007F44B8"/>
    <w:rsid w:val="007F4DB2"/>
    <w:rsid w:val="008022B5"/>
    <w:rsid w:val="008032E2"/>
    <w:rsid w:val="0080648E"/>
    <w:rsid w:val="0080673C"/>
    <w:rsid w:val="0080767C"/>
    <w:rsid w:val="00816222"/>
    <w:rsid w:val="008246A7"/>
    <w:rsid w:val="00824F2D"/>
    <w:rsid w:val="00826535"/>
    <w:rsid w:val="00827106"/>
    <w:rsid w:val="0082767C"/>
    <w:rsid w:val="00831EDC"/>
    <w:rsid w:val="008359CB"/>
    <w:rsid w:val="0084126F"/>
    <w:rsid w:val="008433F8"/>
    <w:rsid w:val="0084567C"/>
    <w:rsid w:val="00845B3F"/>
    <w:rsid w:val="00847C3B"/>
    <w:rsid w:val="008514DF"/>
    <w:rsid w:val="00851A78"/>
    <w:rsid w:val="00853C06"/>
    <w:rsid w:val="00855603"/>
    <w:rsid w:val="008574A5"/>
    <w:rsid w:val="00857610"/>
    <w:rsid w:val="00860A98"/>
    <w:rsid w:val="00860F7E"/>
    <w:rsid w:val="008646BC"/>
    <w:rsid w:val="00866F5F"/>
    <w:rsid w:val="00870A52"/>
    <w:rsid w:val="008747F3"/>
    <w:rsid w:val="00876C0D"/>
    <w:rsid w:val="00882719"/>
    <w:rsid w:val="00882D9D"/>
    <w:rsid w:val="008870A9"/>
    <w:rsid w:val="008900F6"/>
    <w:rsid w:val="00896DC2"/>
    <w:rsid w:val="008B026A"/>
    <w:rsid w:val="008B5406"/>
    <w:rsid w:val="008B7709"/>
    <w:rsid w:val="008C662B"/>
    <w:rsid w:val="008D227B"/>
    <w:rsid w:val="008E2E9D"/>
    <w:rsid w:val="008E3CA0"/>
    <w:rsid w:val="008E4FD8"/>
    <w:rsid w:val="008E7C22"/>
    <w:rsid w:val="008F3A0A"/>
    <w:rsid w:val="008F758D"/>
    <w:rsid w:val="00905E90"/>
    <w:rsid w:val="00905EB7"/>
    <w:rsid w:val="0091107A"/>
    <w:rsid w:val="00912F2A"/>
    <w:rsid w:val="00913E1C"/>
    <w:rsid w:val="0091672E"/>
    <w:rsid w:val="00917F93"/>
    <w:rsid w:val="00920BB2"/>
    <w:rsid w:val="00933969"/>
    <w:rsid w:val="00935251"/>
    <w:rsid w:val="009418D2"/>
    <w:rsid w:val="00942278"/>
    <w:rsid w:val="00942F2B"/>
    <w:rsid w:val="009648F5"/>
    <w:rsid w:val="0097143E"/>
    <w:rsid w:val="00972887"/>
    <w:rsid w:val="00972A99"/>
    <w:rsid w:val="009809E7"/>
    <w:rsid w:val="009832F6"/>
    <w:rsid w:val="00993768"/>
    <w:rsid w:val="009956DC"/>
    <w:rsid w:val="009A2BDD"/>
    <w:rsid w:val="009A45FC"/>
    <w:rsid w:val="009A7AFA"/>
    <w:rsid w:val="009C2B34"/>
    <w:rsid w:val="009D0B76"/>
    <w:rsid w:val="009D60CD"/>
    <w:rsid w:val="009D67FA"/>
    <w:rsid w:val="009E1AE7"/>
    <w:rsid w:val="009E4AAA"/>
    <w:rsid w:val="009E571C"/>
    <w:rsid w:val="009E602A"/>
    <w:rsid w:val="009F66A7"/>
    <w:rsid w:val="009F7232"/>
    <w:rsid w:val="00A05359"/>
    <w:rsid w:val="00A115C4"/>
    <w:rsid w:val="00A22C25"/>
    <w:rsid w:val="00A32FCF"/>
    <w:rsid w:val="00A33B61"/>
    <w:rsid w:val="00A362F4"/>
    <w:rsid w:val="00A36E68"/>
    <w:rsid w:val="00A44157"/>
    <w:rsid w:val="00A50401"/>
    <w:rsid w:val="00A56422"/>
    <w:rsid w:val="00A600E3"/>
    <w:rsid w:val="00A62613"/>
    <w:rsid w:val="00A6699B"/>
    <w:rsid w:val="00A81503"/>
    <w:rsid w:val="00A82295"/>
    <w:rsid w:val="00A84B7A"/>
    <w:rsid w:val="00A87C1C"/>
    <w:rsid w:val="00A92F84"/>
    <w:rsid w:val="00A93AB4"/>
    <w:rsid w:val="00A97A24"/>
    <w:rsid w:val="00AA4A85"/>
    <w:rsid w:val="00AB4391"/>
    <w:rsid w:val="00AB6FFE"/>
    <w:rsid w:val="00AB702A"/>
    <w:rsid w:val="00AC03C8"/>
    <w:rsid w:val="00AC302A"/>
    <w:rsid w:val="00AD4323"/>
    <w:rsid w:val="00AE1478"/>
    <w:rsid w:val="00AE3662"/>
    <w:rsid w:val="00AE3BD4"/>
    <w:rsid w:val="00AE3FBF"/>
    <w:rsid w:val="00AF3109"/>
    <w:rsid w:val="00AF36D2"/>
    <w:rsid w:val="00AF5916"/>
    <w:rsid w:val="00AF5C47"/>
    <w:rsid w:val="00AF60CC"/>
    <w:rsid w:val="00B05056"/>
    <w:rsid w:val="00B155DF"/>
    <w:rsid w:val="00B21B0A"/>
    <w:rsid w:val="00B21CA4"/>
    <w:rsid w:val="00B2732D"/>
    <w:rsid w:val="00B31C0D"/>
    <w:rsid w:val="00B36796"/>
    <w:rsid w:val="00B40C04"/>
    <w:rsid w:val="00B42503"/>
    <w:rsid w:val="00B507F3"/>
    <w:rsid w:val="00B50BEE"/>
    <w:rsid w:val="00B63346"/>
    <w:rsid w:val="00B645E0"/>
    <w:rsid w:val="00B701CA"/>
    <w:rsid w:val="00B70E3F"/>
    <w:rsid w:val="00B72130"/>
    <w:rsid w:val="00B72D7D"/>
    <w:rsid w:val="00B752BE"/>
    <w:rsid w:val="00B75F74"/>
    <w:rsid w:val="00B77B03"/>
    <w:rsid w:val="00B93CCA"/>
    <w:rsid w:val="00BB20D0"/>
    <w:rsid w:val="00BB3B0A"/>
    <w:rsid w:val="00BC3EFD"/>
    <w:rsid w:val="00BD7394"/>
    <w:rsid w:val="00BE474E"/>
    <w:rsid w:val="00BE48DA"/>
    <w:rsid w:val="00BF398E"/>
    <w:rsid w:val="00BF3DCA"/>
    <w:rsid w:val="00BF7D1D"/>
    <w:rsid w:val="00C03EDC"/>
    <w:rsid w:val="00C15528"/>
    <w:rsid w:val="00C208F0"/>
    <w:rsid w:val="00C23CA1"/>
    <w:rsid w:val="00C40D5A"/>
    <w:rsid w:val="00C475EC"/>
    <w:rsid w:val="00C5600A"/>
    <w:rsid w:val="00C56094"/>
    <w:rsid w:val="00C66DCF"/>
    <w:rsid w:val="00C67EB4"/>
    <w:rsid w:val="00C7262B"/>
    <w:rsid w:val="00C72899"/>
    <w:rsid w:val="00C74CF1"/>
    <w:rsid w:val="00C77B08"/>
    <w:rsid w:val="00C81903"/>
    <w:rsid w:val="00C83A43"/>
    <w:rsid w:val="00C931C8"/>
    <w:rsid w:val="00C9498A"/>
    <w:rsid w:val="00CA3A6E"/>
    <w:rsid w:val="00CA6BD1"/>
    <w:rsid w:val="00CB5E22"/>
    <w:rsid w:val="00CB7CB5"/>
    <w:rsid w:val="00CC0AC9"/>
    <w:rsid w:val="00CC1338"/>
    <w:rsid w:val="00CC1914"/>
    <w:rsid w:val="00CD2064"/>
    <w:rsid w:val="00CE0429"/>
    <w:rsid w:val="00CE535E"/>
    <w:rsid w:val="00CF19D1"/>
    <w:rsid w:val="00CF6946"/>
    <w:rsid w:val="00D0333A"/>
    <w:rsid w:val="00D068D6"/>
    <w:rsid w:val="00D122FD"/>
    <w:rsid w:val="00D12FDC"/>
    <w:rsid w:val="00D2312C"/>
    <w:rsid w:val="00D327C0"/>
    <w:rsid w:val="00D360F6"/>
    <w:rsid w:val="00D442E1"/>
    <w:rsid w:val="00D56966"/>
    <w:rsid w:val="00D5704F"/>
    <w:rsid w:val="00D72638"/>
    <w:rsid w:val="00D72720"/>
    <w:rsid w:val="00D73AF2"/>
    <w:rsid w:val="00D803A6"/>
    <w:rsid w:val="00D80783"/>
    <w:rsid w:val="00D8705B"/>
    <w:rsid w:val="00D95A70"/>
    <w:rsid w:val="00D95BD9"/>
    <w:rsid w:val="00D97D16"/>
    <w:rsid w:val="00DA15AC"/>
    <w:rsid w:val="00DB5B06"/>
    <w:rsid w:val="00DC0B77"/>
    <w:rsid w:val="00DC2532"/>
    <w:rsid w:val="00DC3B37"/>
    <w:rsid w:val="00DC4ADC"/>
    <w:rsid w:val="00DC6189"/>
    <w:rsid w:val="00DD00DF"/>
    <w:rsid w:val="00DD1DF8"/>
    <w:rsid w:val="00DD2652"/>
    <w:rsid w:val="00DD71E4"/>
    <w:rsid w:val="00DE4E83"/>
    <w:rsid w:val="00DE547E"/>
    <w:rsid w:val="00DE5627"/>
    <w:rsid w:val="00DF11C3"/>
    <w:rsid w:val="00DF6E67"/>
    <w:rsid w:val="00DF7D52"/>
    <w:rsid w:val="00E14273"/>
    <w:rsid w:val="00E2032C"/>
    <w:rsid w:val="00E23544"/>
    <w:rsid w:val="00E26F68"/>
    <w:rsid w:val="00E305EE"/>
    <w:rsid w:val="00E3335E"/>
    <w:rsid w:val="00E418FE"/>
    <w:rsid w:val="00E44D67"/>
    <w:rsid w:val="00E51A7D"/>
    <w:rsid w:val="00E6003C"/>
    <w:rsid w:val="00E62F98"/>
    <w:rsid w:val="00E659F2"/>
    <w:rsid w:val="00E85C84"/>
    <w:rsid w:val="00E86E4D"/>
    <w:rsid w:val="00E91336"/>
    <w:rsid w:val="00E97609"/>
    <w:rsid w:val="00EA020F"/>
    <w:rsid w:val="00EA0F5C"/>
    <w:rsid w:val="00EA4007"/>
    <w:rsid w:val="00EA5042"/>
    <w:rsid w:val="00EA587B"/>
    <w:rsid w:val="00EB0CB8"/>
    <w:rsid w:val="00EC0494"/>
    <w:rsid w:val="00EC2508"/>
    <w:rsid w:val="00ED71CE"/>
    <w:rsid w:val="00EE06D5"/>
    <w:rsid w:val="00EE1E46"/>
    <w:rsid w:val="00EE4DB1"/>
    <w:rsid w:val="00EE7AC2"/>
    <w:rsid w:val="00EE7DAE"/>
    <w:rsid w:val="00EF150D"/>
    <w:rsid w:val="00EF2361"/>
    <w:rsid w:val="00EF6BA2"/>
    <w:rsid w:val="00EF6CEF"/>
    <w:rsid w:val="00F03E83"/>
    <w:rsid w:val="00F05473"/>
    <w:rsid w:val="00F0591C"/>
    <w:rsid w:val="00F1036C"/>
    <w:rsid w:val="00F132D8"/>
    <w:rsid w:val="00F203C0"/>
    <w:rsid w:val="00F340B8"/>
    <w:rsid w:val="00F353D1"/>
    <w:rsid w:val="00F44B69"/>
    <w:rsid w:val="00F4733D"/>
    <w:rsid w:val="00F52C20"/>
    <w:rsid w:val="00F5475C"/>
    <w:rsid w:val="00F54911"/>
    <w:rsid w:val="00F63D37"/>
    <w:rsid w:val="00F743AD"/>
    <w:rsid w:val="00F74A17"/>
    <w:rsid w:val="00F76241"/>
    <w:rsid w:val="00F762D3"/>
    <w:rsid w:val="00F77A89"/>
    <w:rsid w:val="00F83320"/>
    <w:rsid w:val="00F87E90"/>
    <w:rsid w:val="00F9092C"/>
    <w:rsid w:val="00F92370"/>
    <w:rsid w:val="00FA0B40"/>
    <w:rsid w:val="00FA451C"/>
    <w:rsid w:val="00FA5783"/>
    <w:rsid w:val="00FA5863"/>
    <w:rsid w:val="00FA75D4"/>
    <w:rsid w:val="00FC2393"/>
    <w:rsid w:val="00FC242A"/>
    <w:rsid w:val="00FD0B62"/>
    <w:rsid w:val="00FD1E68"/>
    <w:rsid w:val="00FD7E95"/>
    <w:rsid w:val="00FE4039"/>
    <w:rsid w:val="00FE5470"/>
    <w:rsid w:val="00FE7271"/>
    <w:rsid w:val="00FF4096"/>
    <w:rsid w:val="00FF436C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CF38B"/>
  <w15:chartTrackingRefBased/>
  <w15:docId w15:val="{27D26223-3486-4D60-A72F-8AD7F361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CF8"/>
  </w:style>
  <w:style w:type="paragraph" w:styleId="Footer">
    <w:name w:val="footer"/>
    <w:basedOn w:val="Normal"/>
    <w:link w:val="Foot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CF8"/>
  </w:style>
  <w:style w:type="paragraph" w:styleId="ListParagraph">
    <w:name w:val="List Paragraph"/>
    <w:basedOn w:val="Normal"/>
    <w:uiPriority w:val="34"/>
    <w:qFormat/>
    <w:rsid w:val="00FC242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4EA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C7F7-720C-4BC8-9B8A-9CB1DD9B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Nee</dc:creator>
  <cp:keywords/>
  <dc:description/>
  <cp:lastModifiedBy>Angie Nee</cp:lastModifiedBy>
  <cp:revision>4</cp:revision>
  <cp:lastPrinted>2026-03-30T17:10:00Z</cp:lastPrinted>
  <dcterms:created xsi:type="dcterms:W3CDTF">2026-03-30T14:30:00Z</dcterms:created>
  <dcterms:modified xsi:type="dcterms:W3CDTF">2026-04-23T13:29:00Z</dcterms:modified>
</cp:coreProperties>
</file>