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71747C9F" w:rsidR="009648F5" w:rsidRPr="002E3D2E" w:rsidRDefault="009648F5" w:rsidP="00FA75D4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Handy Sanitary District</w:t>
      </w:r>
      <w:r w:rsidRPr="002E3D2E">
        <w:rPr>
          <w:rFonts w:ascii="Georgia" w:hAnsi="Georgia" w:cs="Arial"/>
          <w:b/>
          <w:bCs/>
          <w:sz w:val="24"/>
          <w:szCs w:val="24"/>
        </w:rPr>
        <w:br/>
        <w:t>Regular Meeting of the Board</w:t>
      </w:r>
      <w:r w:rsidRPr="002E3D2E">
        <w:rPr>
          <w:rFonts w:ascii="Georgia" w:hAnsi="Georgia" w:cs="Arial"/>
          <w:b/>
          <w:bCs/>
          <w:sz w:val="24"/>
          <w:szCs w:val="24"/>
        </w:rPr>
        <w:br/>
      </w:r>
      <w:r w:rsidR="006C321D">
        <w:rPr>
          <w:rFonts w:ascii="Georgia" w:hAnsi="Georgia" w:cs="Arial"/>
          <w:b/>
          <w:bCs/>
          <w:sz w:val="24"/>
          <w:szCs w:val="24"/>
        </w:rPr>
        <w:t>June 24</w:t>
      </w:r>
      <w:r w:rsidR="0050199C">
        <w:rPr>
          <w:rFonts w:ascii="Georgia" w:hAnsi="Georgia" w:cs="Arial"/>
          <w:b/>
          <w:bCs/>
          <w:sz w:val="24"/>
          <w:szCs w:val="24"/>
        </w:rPr>
        <w:t>, 2025</w:t>
      </w:r>
    </w:p>
    <w:p w14:paraId="5B2FD40E" w14:textId="7F3D7F64" w:rsidR="009648F5" w:rsidRPr="002E3D2E" w:rsidRDefault="009648F5" w:rsidP="009648F5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Minutes</w:t>
      </w:r>
    </w:p>
    <w:p w14:paraId="754D28AB" w14:textId="1CDDC451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 xml:space="preserve">Board Attendees: </w:t>
      </w:r>
      <w:r w:rsidR="00381365" w:rsidRPr="002E3D2E">
        <w:rPr>
          <w:rFonts w:ascii="Georgia" w:hAnsi="Georgia" w:cs="Arial"/>
          <w:sz w:val="24"/>
          <w:szCs w:val="24"/>
        </w:rPr>
        <w:t xml:space="preserve">Chairperson Charles Hobson, </w:t>
      </w:r>
      <w:r w:rsidR="0063666B">
        <w:rPr>
          <w:rFonts w:ascii="Georgia" w:hAnsi="Georgia" w:cs="Arial"/>
          <w:sz w:val="24"/>
          <w:szCs w:val="24"/>
        </w:rPr>
        <w:t>Pauline Weaver, Dan Sexton</w:t>
      </w:r>
    </w:p>
    <w:p w14:paraId="06A032B2" w14:textId="28D30CE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Staff Attendees:</w:t>
      </w:r>
      <w:r w:rsidRPr="002E3D2E">
        <w:rPr>
          <w:rFonts w:ascii="Georgia" w:hAnsi="Georgia" w:cs="Arial"/>
          <w:sz w:val="24"/>
          <w:szCs w:val="24"/>
        </w:rPr>
        <w:t xml:space="preserve"> General Manager Darrell </w:t>
      </w:r>
      <w:r w:rsidR="00D360F6" w:rsidRPr="002E3D2E">
        <w:rPr>
          <w:rFonts w:ascii="Georgia" w:hAnsi="Georgia" w:cs="Arial"/>
          <w:sz w:val="24"/>
          <w:szCs w:val="24"/>
        </w:rPr>
        <w:t>Hinnant</w:t>
      </w:r>
      <w:r w:rsidRPr="002E3D2E">
        <w:rPr>
          <w:rFonts w:ascii="Georgia" w:hAnsi="Georgia" w:cs="Arial"/>
          <w:sz w:val="24"/>
          <w:szCs w:val="24"/>
        </w:rPr>
        <w:t xml:space="preserve">, </w:t>
      </w:r>
      <w:r w:rsidR="00D8705B" w:rsidRPr="002E3D2E">
        <w:rPr>
          <w:rFonts w:ascii="Georgia" w:hAnsi="Georgia" w:cs="Arial"/>
          <w:sz w:val="24"/>
          <w:szCs w:val="24"/>
        </w:rPr>
        <w:t>Office/Finance Manager Lisa Hedrick</w:t>
      </w:r>
      <w:r w:rsidR="0063666B">
        <w:rPr>
          <w:rFonts w:ascii="Georgia" w:hAnsi="Georgia" w:cs="Arial"/>
          <w:sz w:val="24"/>
          <w:szCs w:val="24"/>
        </w:rPr>
        <w:t>, Clerk Angela Nee</w:t>
      </w:r>
    </w:p>
    <w:p w14:paraId="42524E1B" w14:textId="73260A4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Guest Attendees:</w:t>
      </w:r>
      <w:r w:rsidRPr="002E3D2E">
        <w:rPr>
          <w:rFonts w:ascii="Georgia" w:hAnsi="Georgia" w:cs="Arial"/>
          <w:sz w:val="24"/>
          <w:szCs w:val="24"/>
        </w:rPr>
        <w:t xml:space="preserve"> </w:t>
      </w:r>
      <w:r w:rsidR="00264A7A">
        <w:rPr>
          <w:rFonts w:ascii="Georgia" w:hAnsi="Georgia" w:cs="Arial"/>
          <w:sz w:val="24"/>
          <w:szCs w:val="24"/>
        </w:rPr>
        <w:t>No guests were in attendance.</w:t>
      </w:r>
    </w:p>
    <w:p w14:paraId="22522371" w14:textId="14E65E17" w:rsidR="009648F5" w:rsidRPr="002E3D2E" w:rsidRDefault="0038136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sz w:val="24"/>
          <w:szCs w:val="24"/>
        </w:rPr>
        <w:t>Charles Hobson</w:t>
      </w:r>
      <w:r w:rsidR="009648F5" w:rsidRPr="002E3D2E">
        <w:rPr>
          <w:rFonts w:ascii="Georgia" w:hAnsi="Georgia" w:cs="Arial"/>
          <w:sz w:val="24"/>
          <w:szCs w:val="24"/>
        </w:rPr>
        <w:t xml:space="preserve"> welcomed everyone and asked for a moment of silence.</w:t>
      </w:r>
      <w:r w:rsidR="0091107A" w:rsidRPr="002E3D2E">
        <w:rPr>
          <w:rFonts w:ascii="Georgia" w:hAnsi="Georgia" w:cs="Arial"/>
          <w:sz w:val="24"/>
          <w:szCs w:val="24"/>
        </w:rPr>
        <w:t xml:space="preserve"> </w:t>
      </w:r>
    </w:p>
    <w:p w14:paraId="0221941E" w14:textId="6C43464F" w:rsidR="009648F5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Adoption of the Agenda:</w:t>
      </w:r>
      <w:r w:rsidRPr="002E3D2E">
        <w:rPr>
          <w:rFonts w:ascii="Georgia" w:hAnsi="Georgia" w:cs="Arial"/>
          <w:sz w:val="24"/>
          <w:szCs w:val="24"/>
        </w:rPr>
        <w:t xml:space="preserve"> The Board reviewed the </w:t>
      </w:r>
      <w:r w:rsidR="0063666B">
        <w:rPr>
          <w:rFonts w:ascii="Georgia" w:hAnsi="Georgia" w:cs="Arial"/>
          <w:sz w:val="24"/>
          <w:szCs w:val="24"/>
        </w:rPr>
        <w:t xml:space="preserve">Agenda </w:t>
      </w:r>
      <w:r w:rsidR="007B2408">
        <w:rPr>
          <w:rFonts w:ascii="Georgia" w:hAnsi="Georgia" w:cs="Arial"/>
          <w:sz w:val="24"/>
          <w:szCs w:val="24"/>
        </w:rPr>
        <w:t xml:space="preserve">and </w:t>
      </w:r>
      <w:r w:rsidR="006C321D">
        <w:rPr>
          <w:rFonts w:ascii="Georgia" w:hAnsi="Georgia" w:cs="Arial"/>
          <w:sz w:val="24"/>
          <w:szCs w:val="24"/>
        </w:rPr>
        <w:t>Pauline Weaver</w:t>
      </w:r>
      <w:r w:rsidR="00664F2B" w:rsidRPr="002E3D2E">
        <w:rPr>
          <w:rFonts w:ascii="Georgia" w:hAnsi="Georgia" w:cs="Arial"/>
          <w:sz w:val="24"/>
          <w:szCs w:val="24"/>
        </w:rPr>
        <w:t xml:space="preserve"> </w:t>
      </w:r>
      <w:r w:rsidR="00004C87" w:rsidRPr="002E3D2E">
        <w:rPr>
          <w:rFonts w:ascii="Georgia" w:hAnsi="Georgia" w:cs="Arial"/>
          <w:sz w:val="24"/>
          <w:szCs w:val="24"/>
        </w:rPr>
        <w:t xml:space="preserve">made a motion to </w:t>
      </w:r>
      <w:r w:rsidR="006C4593" w:rsidRPr="002E3D2E">
        <w:rPr>
          <w:rFonts w:ascii="Georgia" w:hAnsi="Georgia" w:cs="Arial"/>
          <w:sz w:val="24"/>
          <w:szCs w:val="24"/>
        </w:rPr>
        <w:t>adopt the Agenda</w:t>
      </w:r>
      <w:r w:rsidR="00004C87" w:rsidRPr="002E3D2E">
        <w:rPr>
          <w:rFonts w:ascii="Georgia" w:hAnsi="Georgia" w:cs="Arial"/>
          <w:sz w:val="24"/>
          <w:szCs w:val="24"/>
        </w:rPr>
        <w:t xml:space="preserve">, seconded by </w:t>
      </w:r>
      <w:r w:rsidR="006C321D">
        <w:rPr>
          <w:rFonts w:ascii="Georgia" w:hAnsi="Georgia" w:cs="Arial"/>
          <w:sz w:val="24"/>
          <w:szCs w:val="24"/>
        </w:rPr>
        <w:t>Dan Sexton</w:t>
      </w:r>
      <w:r w:rsidR="00004C87" w:rsidRPr="002E3D2E">
        <w:rPr>
          <w:rFonts w:ascii="Georgia" w:hAnsi="Georgia" w:cs="Arial"/>
          <w:sz w:val="24"/>
          <w:szCs w:val="24"/>
        </w:rPr>
        <w:t xml:space="preserve">, passed </w:t>
      </w:r>
      <w:r w:rsidR="006C321D">
        <w:rPr>
          <w:rFonts w:ascii="Georgia" w:hAnsi="Georgia" w:cs="Arial"/>
          <w:sz w:val="24"/>
          <w:szCs w:val="24"/>
        </w:rPr>
        <w:t>3</w:t>
      </w:r>
      <w:r w:rsidR="00816222" w:rsidRPr="002E3D2E">
        <w:rPr>
          <w:rFonts w:ascii="Georgia" w:hAnsi="Georgia" w:cs="Arial"/>
          <w:sz w:val="24"/>
          <w:szCs w:val="24"/>
        </w:rPr>
        <w:t>-0</w:t>
      </w:r>
      <w:r w:rsidR="00004C87" w:rsidRPr="002E3D2E">
        <w:rPr>
          <w:rFonts w:ascii="Georgia" w:hAnsi="Georgia" w:cs="Arial"/>
          <w:sz w:val="24"/>
          <w:szCs w:val="24"/>
        </w:rPr>
        <w:t>.</w:t>
      </w:r>
    </w:p>
    <w:p w14:paraId="22030A88" w14:textId="73560F0C" w:rsidR="007A11A4" w:rsidRPr="002E3D2E" w:rsidRDefault="007A11A4" w:rsidP="007A11A4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Approval of Minutes:</w:t>
      </w:r>
      <w:r w:rsidRPr="002E3D2E">
        <w:rPr>
          <w:rFonts w:ascii="Georgia" w:hAnsi="Georgia" w:cs="Arial"/>
          <w:sz w:val="24"/>
          <w:szCs w:val="24"/>
        </w:rPr>
        <w:t xml:space="preserve"> The Board reviewed the Minutes for </w:t>
      </w:r>
      <w:r w:rsidR="006C321D">
        <w:rPr>
          <w:rFonts w:ascii="Georgia" w:hAnsi="Georgia" w:cs="Arial"/>
          <w:sz w:val="24"/>
          <w:szCs w:val="24"/>
        </w:rPr>
        <w:t>May 20</w:t>
      </w:r>
      <w:r w:rsidR="00C40D5A">
        <w:rPr>
          <w:rFonts w:ascii="Georgia" w:hAnsi="Georgia" w:cs="Arial"/>
          <w:sz w:val="24"/>
          <w:szCs w:val="24"/>
        </w:rPr>
        <w:t xml:space="preserve">, </w:t>
      </w:r>
      <w:r w:rsidR="00207F60">
        <w:rPr>
          <w:rFonts w:ascii="Georgia" w:hAnsi="Georgia" w:cs="Arial"/>
          <w:sz w:val="24"/>
          <w:szCs w:val="24"/>
        </w:rPr>
        <w:t>2025,</w:t>
      </w:r>
      <w:r w:rsidR="00C40D5A">
        <w:rPr>
          <w:rFonts w:ascii="Georgia" w:hAnsi="Georgia" w:cs="Arial"/>
          <w:sz w:val="24"/>
          <w:szCs w:val="24"/>
        </w:rPr>
        <w:t xml:space="preserve"> </w:t>
      </w:r>
      <w:r w:rsidRPr="002E3D2E">
        <w:rPr>
          <w:rFonts w:ascii="Georgia" w:hAnsi="Georgia" w:cs="Arial"/>
          <w:sz w:val="24"/>
          <w:szCs w:val="24"/>
        </w:rPr>
        <w:t xml:space="preserve">and </w:t>
      </w:r>
      <w:r w:rsidR="006C321D">
        <w:rPr>
          <w:rFonts w:ascii="Georgia" w:hAnsi="Georgia" w:cs="Arial"/>
          <w:sz w:val="24"/>
          <w:szCs w:val="24"/>
        </w:rPr>
        <w:t>Dan Sexton</w:t>
      </w:r>
      <w:r w:rsidR="00A50401" w:rsidRPr="002E3D2E">
        <w:rPr>
          <w:rFonts w:ascii="Georgia" w:hAnsi="Georgia" w:cs="Arial"/>
          <w:sz w:val="24"/>
          <w:szCs w:val="24"/>
        </w:rPr>
        <w:t xml:space="preserve"> </w:t>
      </w:r>
      <w:r w:rsidRPr="002E3D2E">
        <w:rPr>
          <w:rFonts w:ascii="Georgia" w:hAnsi="Georgia" w:cs="Arial"/>
          <w:sz w:val="24"/>
          <w:szCs w:val="24"/>
        </w:rPr>
        <w:t xml:space="preserve">made a motion to approve the Minutes as written, seconded by </w:t>
      </w:r>
      <w:r w:rsidR="006C321D">
        <w:rPr>
          <w:rFonts w:ascii="Georgia" w:hAnsi="Georgia" w:cs="Arial"/>
          <w:sz w:val="24"/>
          <w:szCs w:val="24"/>
        </w:rPr>
        <w:t>Pauline Weaver</w:t>
      </w:r>
      <w:r w:rsidRPr="002E3D2E">
        <w:rPr>
          <w:rFonts w:ascii="Georgia" w:hAnsi="Georgia" w:cs="Arial"/>
          <w:sz w:val="24"/>
          <w:szCs w:val="24"/>
        </w:rPr>
        <w:t xml:space="preserve">, passed </w:t>
      </w:r>
      <w:r w:rsidR="006C321D">
        <w:rPr>
          <w:rFonts w:ascii="Georgia" w:hAnsi="Georgia" w:cs="Arial"/>
          <w:sz w:val="24"/>
          <w:szCs w:val="24"/>
        </w:rPr>
        <w:t>3</w:t>
      </w:r>
      <w:r w:rsidRPr="002E3D2E">
        <w:rPr>
          <w:rFonts w:ascii="Georgia" w:hAnsi="Georgia" w:cs="Arial"/>
          <w:sz w:val="24"/>
          <w:szCs w:val="24"/>
        </w:rPr>
        <w:t>-0.</w:t>
      </w:r>
    </w:p>
    <w:p w14:paraId="437065C5" w14:textId="77777777" w:rsidR="006C321D" w:rsidRPr="002E3D2E" w:rsidRDefault="006C321D" w:rsidP="006C321D">
      <w:pPr>
        <w:ind w:firstLine="720"/>
        <w:rPr>
          <w:rFonts w:ascii="Georgia" w:hAnsi="Georgia" w:cs="Arial"/>
          <w:b/>
          <w:bCs/>
          <w:sz w:val="24"/>
          <w:szCs w:val="24"/>
          <w:u w:val="single"/>
        </w:rPr>
      </w:pPr>
      <w:r w:rsidRPr="002E3D2E">
        <w:rPr>
          <w:rFonts w:ascii="Georgia" w:hAnsi="Georgia" w:cs="Arial"/>
          <w:b/>
          <w:bCs/>
          <w:sz w:val="24"/>
          <w:szCs w:val="24"/>
          <w:u w:val="single"/>
        </w:rPr>
        <w:t>Business Agenda</w:t>
      </w:r>
    </w:p>
    <w:p w14:paraId="0B4044E8" w14:textId="0579D289" w:rsidR="006C321D" w:rsidRDefault="006C321D" w:rsidP="006C321D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Financials</w:t>
      </w:r>
      <w:r w:rsidRPr="002E3D2E">
        <w:rPr>
          <w:rFonts w:ascii="Georgia" w:hAnsi="Georgia" w:cs="Arial"/>
          <w:sz w:val="24"/>
          <w:szCs w:val="24"/>
        </w:rPr>
        <w:t xml:space="preserve">: Lisa discussed that the District was </w:t>
      </w:r>
      <w:r>
        <w:rPr>
          <w:rFonts w:ascii="Georgia" w:hAnsi="Georgia" w:cs="Arial"/>
          <w:sz w:val="24"/>
          <w:szCs w:val="24"/>
        </w:rPr>
        <w:t>eleven months</w:t>
      </w:r>
      <w:r w:rsidRPr="002E3D2E">
        <w:rPr>
          <w:rFonts w:ascii="Georgia" w:hAnsi="Georgia" w:cs="Arial"/>
          <w:sz w:val="24"/>
          <w:szCs w:val="24"/>
        </w:rPr>
        <w:t xml:space="preserve"> into the Fiscal Year and should be at </w:t>
      </w:r>
      <w:r>
        <w:rPr>
          <w:rFonts w:ascii="Georgia" w:hAnsi="Georgia" w:cs="Arial"/>
          <w:sz w:val="24"/>
          <w:szCs w:val="24"/>
        </w:rPr>
        <w:t>91.67</w:t>
      </w:r>
      <w:r w:rsidRPr="002E3D2E">
        <w:rPr>
          <w:rFonts w:ascii="Georgia" w:hAnsi="Georgia" w:cs="Arial"/>
          <w:sz w:val="24"/>
          <w:szCs w:val="24"/>
        </w:rPr>
        <w:t xml:space="preserve">%. </w:t>
      </w:r>
      <w:r>
        <w:rPr>
          <w:rFonts w:ascii="Georgia" w:hAnsi="Georgia" w:cs="Arial"/>
          <w:sz w:val="24"/>
          <w:szCs w:val="24"/>
        </w:rPr>
        <w:t>In going through the financial report, s</w:t>
      </w:r>
      <w:r w:rsidRPr="002E3D2E">
        <w:rPr>
          <w:rFonts w:ascii="Georgia" w:hAnsi="Georgia" w:cs="Arial"/>
          <w:sz w:val="24"/>
          <w:szCs w:val="24"/>
        </w:rPr>
        <w:t xml:space="preserve">he informed the Board that Revenues were at </w:t>
      </w:r>
      <w:r>
        <w:rPr>
          <w:rFonts w:ascii="Georgia" w:hAnsi="Georgia" w:cs="Arial"/>
          <w:sz w:val="24"/>
          <w:szCs w:val="24"/>
        </w:rPr>
        <w:t>88.71</w:t>
      </w:r>
      <w:r w:rsidRPr="002E3D2E">
        <w:rPr>
          <w:rFonts w:ascii="Georgia" w:hAnsi="Georgia" w:cs="Arial"/>
          <w:sz w:val="24"/>
          <w:szCs w:val="24"/>
        </w:rPr>
        <w:t xml:space="preserve">%. She discussed that on the Expenses </w:t>
      </w:r>
      <w:proofErr w:type="gramStart"/>
      <w:r w:rsidRPr="002E3D2E">
        <w:rPr>
          <w:rFonts w:ascii="Georgia" w:hAnsi="Georgia" w:cs="Arial"/>
          <w:sz w:val="24"/>
          <w:szCs w:val="24"/>
        </w:rPr>
        <w:t>side,</w:t>
      </w:r>
      <w:proofErr w:type="gramEnd"/>
      <w:r w:rsidRPr="002E3D2E">
        <w:rPr>
          <w:rFonts w:ascii="Georgia" w:hAnsi="Georgia" w:cs="Arial"/>
          <w:sz w:val="24"/>
          <w:szCs w:val="24"/>
        </w:rPr>
        <w:t xml:space="preserve"> Water Purchases Department was at </w:t>
      </w:r>
      <w:r>
        <w:rPr>
          <w:rFonts w:ascii="Georgia" w:hAnsi="Georgia" w:cs="Arial"/>
          <w:sz w:val="24"/>
          <w:szCs w:val="24"/>
        </w:rPr>
        <w:t>76.15</w:t>
      </w:r>
      <w:r w:rsidRPr="002E3D2E">
        <w:rPr>
          <w:rFonts w:ascii="Georgia" w:hAnsi="Georgia" w:cs="Arial"/>
          <w:sz w:val="24"/>
          <w:szCs w:val="24"/>
        </w:rPr>
        <w:t>%</w:t>
      </w:r>
      <w:r>
        <w:rPr>
          <w:rFonts w:ascii="Georgia" w:hAnsi="Georgia" w:cs="Arial"/>
          <w:sz w:val="24"/>
          <w:szCs w:val="24"/>
        </w:rPr>
        <w:t>. She discussed that</w:t>
      </w:r>
      <w:r w:rsidRPr="002E3D2E">
        <w:rPr>
          <w:rFonts w:ascii="Georgia" w:hAnsi="Georgia" w:cs="Arial"/>
          <w:sz w:val="24"/>
          <w:szCs w:val="24"/>
        </w:rPr>
        <w:t xml:space="preserve"> the Water Department Expenses were at </w:t>
      </w:r>
      <w:r>
        <w:rPr>
          <w:rFonts w:ascii="Georgia" w:hAnsi="Georgia" w:cs="Arial"/>
          <w:sz w:val="24"/>
          <w:szCs w:val="24"/>
        </w:rPr>
        <w:t>68.01</w:t>
      </w:r>
      <w:r w:rsidRPr="002E3D2E">
        <w:rPr>
          <w:rFonts w:ascii="Georgia" w:hAnsi="Georgia" w:cs="Arial"/>
          <w:sz w:val="24"/>
          <w:szCs w:val="24"/>
        </w:rPr>
        <w:t xml:space="preserve">%, Sewer Department Expenses were at </w:t>
      </w:r>
      <w:r>
        <w:rPr>
          <w:rFonts w:ascii="Georgia" w:hAnsi="Georgia" w:cs="Arial"/>
          <w:sz w:val="24"/>
          <w:szCs w:val="24"/>
        </w:rPr>
        <w:t>81.55</w:t>
      </w:r>
      <w:r w:rsidRPr="002E3D2E">
        <w:rPr>
          <w:rFonts w:ascii="Georgia" w:hAnsi="Georgia" w:cs="Arial"/>
          <w:sz w:val="24"/>
          <w:szCs w:val="24"/>
        </w:rPr>
        <w:t xml:space="preserve">%, and the Admin Department Expenses were at </w:t>
      </w:r>
      <w:r>
        <w:rPr>
          <w:rFonts w:ascii="Georgia" w:hAnsi="Georgia" w:cs="Arial"/>
          <w:sz w:val="24"/>
          <w:szCs w:val="24"/>
        </w:rPr>
        <w:t>83.82</w:t>
      </w:r>
      <w:r w:rsidRPr="002E3D2E">
        <w:rPr>
          <w:rFonts w:ascii="Georgia" w:hAnsi="Georgia" w:cs="Arial"/>
          <w:sz w:val="24"/>
          <w:szCs w:val="24"/>
        </w:rPr>
        <w:t>%. Lisa informed the Board that the budget includes $</w:t>
      </w:r>
      <w:r>
        <w:rPr>
          <w:rFonts w:ascii="Georgia" w:hAnsi="Georgia" w:cs="Arial"/>
          <w:sz w:val="24"/>
          <w:szCs w:val="24"/>
        </w:rPr>
        <w:t>1,81</w:t>
      </w:r>
      <w:r w:rsidRPr="002E3D2E">
        <w:rPr>
          <w:rFonts w:ascii="Georgia" w:hAnsi="Georgia" w:cs="Arial"/>
          <w:sz w:val="24"/>
          <w:szCs w:val="24"/>
        </w:rPr>
        <w:t>0,000 for a gran</w:t>
      </w:r>
      <w:r>
        <w:rPr>
          <w:rFonts w:ascii="Georgia" w:hAnsi="Georgia" w:cs="Arial"/>
          <w:sz w:val="24"/>
          <w:szCs w:val="24"/>
        </w:rPr>
        <w:t>t</w:t>
      </w:r>
      <w:r w:rsidRPr="002E3D2E">
        <w:rPr>
          <w:rFonts w:ascii="Georgia" w:hAnsi="Georgia" w:cs="Arial"/>
          <w:sz w:val="24"/>
          <w:szCs w:val="24"/>
        </w:rPr>
        <w:t xml:space="preserve">. She discussed that if you take that out of the equation, Revenues would be at </w:t>
      </w:r>
      <w:r>
        <w:rPr>
          <w:rFonts w:ascii="Georgia" w:hAnsi="Georgia" w:cs="Arial"/>
          <w:sz w:val="24"/>
          <w:szCs w:val="24"/>
        </w:rPr>
        <w:t>87.46</w:t>
      </w:r>
      <w:r w:rsidRPr="002E3D2E">
        <w:rPr>
          <w:rFonts w:ascii="Georgia" w:hAnsi="Georgia" w:cs="Arial"/>
          <w:sz w:val="24"/>
          <w:szCs w:val="24"/>
        </w:rPr>
        <w:t>%. She discussed that the expense</w:t>
      </w:r>
      <w:r>
        <w:rPr>
          <w:rFonts w:ascii="Georgia" w:hAnsi="Georgia" w:cs="Arial"/>
          <w:sz w:val="24"/>
          <w:szCs w:val="24"/>
        </w:rPr>
        <w:t>s</w:t>
      </w:r>
      <w:r w:rsidRPr="002E3D2E">
        <w:rPr>
          <w:rFonts w:ascii="Georgia" w:hAnsi="Georgia" w:cs="Arial"/>
          <w:sz w:val="24"/>
          <w:szCs w:val="24"/>
        </w:rPr>
        <w:t xml:space="preserve"> side of the grant is budgeted in the Water Department; if you take the grant out, the Water Department would be </w:t>
      </w:r>
      <w:r>
        <w:rPr>
          <w:rFonts w:ascii="Georgia" w:hAnsi="Georgia" w:cs="Arial"/>
          <w:sz w:val="24"/>
          <w:szCs w:val="24"/>
        </w:rPr>
        <w:t>60.23</w:t>
      </w:r>
      <w:r w:rsidRPr="002E3D2E">
        <w:rPr>
          <w:rFonts w:ascii="Georgia" w:hAnsi="Georgia" w:cs="Arial"/>
          <w:sz w:val="24"/>
          <w:szCs w:val="24"/>
        </w:rPr>
        <w:t>%.</w:t>
      </w:r>
      <w:r>
        <w:rPr>
          <w:rFonts w:ascii="Georgia" w:hAnsi="Georgia" w:cs="Arial"/>
          <w:sz w:val="24"/>
          <w:szCs w:val="24"/>
        </w:rPr>
        <w:t xml:space="preserve"> She discussed the Financial Reports do not reflect the Budget Amendment. </w:t>
      </w:r>
    </w:p>
    <w:p w14:paraId="4FFC4F29" w14:textId="6194652F" w:rsidR="006C321D" w:rsidRDefault="006C321D" w:rsidP="006C321D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Lisa informed the Board that the District finally received bills from the Town of Troy in the amount of $72,450, which have now been paid. She discussed that adding those bills, the Sewer Department is 87.73%. </w:t>
      </w:r>
    </w:p>
    <w:p w14:paraId="6F8AD521" w14:textId="0B23EF55" w:rsidR="004259F3" w:rsidRDefault="006C321D" w:rsidP="004259F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She informed the Board that she had received and paid a bill from Charlie McGougan for the holding pond analysis. </w:t>
      </w:r>
      <w:r w:rsidR="004259F3">
        <w:rPr>
          <w:rFonts w:ascii="Georgia" w:hAnsi="Georgia" w:cs="Arial"/>
          <w:sz w:val="24"/>
          <w:szCs w:val="24"/>
        </w:rPr>
        <w:t>She informed the Board that she had also received and paid the invoice from the Town of Denton for half the water plant maintenance.</w:t>
      </w:r>
    </w:p>
    <w:p w14:paraId="7402C6F9" w14:textId="68FCEF69" w:rsidR="004259F3" w:rsidRPr="004259F3" w:rsidRDefault="004259F3" w:rsidP="004259F3">
      <w:pPr>
        <w:ind w:firstLine="720"/>
        <w:rPr>
          <w:rFonts w:ascii="Georgia" w:hAnsi="Georgia" w:cs="Arial"/>
          <w:sz w:val="24"/>
          <w:szCs w:val="24"/>
        </w:rPr>
      </w:pPr>
      <w:r w:rsidRPr="004259F3">
        <w:rPr>
          <w:rFonts w:ascii="Georgia" w:hAnsi="Georgia" w:cs="Arial"/>
          <w:b/>
          <w:bCs/>
          <w:sz w:val="24"/>
          <w:szCs w:val="24"/>
        </w:rPr>
        <w:t>Proposed Fiscal Year 202</w:t>
      </w:r>
      <w:r>
        <w:rPr>
          <w:rFonts w:ascii="Georgia" w:hAnsi="Georgia" w:cs="Arial"/>
          <w:b/>
          <w:bCs/>
          <w:sz w:val="24"/>
          <w:szCs w:val="24"/>
        </w:rPr>
        <w:t>4</w:t>
      </w:r>
      <w:r w:rsidRPr="004259F3">
        <w:rPr>
          <w:rFonts w:ascii="Georgia" w:hAnsi="Georgia" w:cs="Arial"/>
          <w:b/>
          <w:bCs/>
          <w:sz w:val="24"/>
          <w:szCs w:val="24"/>
        </w:rPr>
        <w:t>/202</w:t>
      </w:r>
      <w:r>
        <w:rPr>
          <w:rFonts w:ascii="Georgia" w:hAnsi="Georgia" w:cs="Arial"/>
          <w:b/>
          <w:bCs/>
          <w:sz w:val="24"/>
          <w:szCs w:val="24"/>
        </w:rPr>
        <w:t>5</w:t>
      </w:r>
      <w:r w:rsidRPr="004259F3">
        <w:rPr>
          <w:rFonts w:ascii="Georgia" w:hAnsi="Georgia" w:cs="Arial"/>
          <w:b/>
          <w:bCs/>
          <w:sz w:val="24"/>
          <w:szCs w:val="24"/>
        </w:rPr>
        <w:t xml:space="preserve"> Budget Amendment:</w:t>
      </w:r>
      <w:r w:rsidRPr="004259F3">
        <w:rPr>
          <w:rFonts w:ascii="Georgia" w:hAnsi="Georgia" w:cs="Arial"/>
          <w:sz w:val="24"/>
          <w:szCs w:val="24"/>
        </w:rPr>
        <w:t xml:space="preserve"> Darrell informed the Board that the Budget Amendment has not been changed since it was presented at the May Board meeting.</w:t>
      </w:r>
      <w:r>
        <w:rPr>
          <w:rFonts w:ascii="Georgia" w:hAnsi="Georgia" w:cs="Arial"/>
          <w:sz w:val="24"/>
          <w:szCs w:val="24"/>
        </w:rPr>
        <w:t xml:space="preserve"> </w:t>
      </w:r>
    </w:p>
    <w:p w14:paraId="29982BC7" w14:textId="4A798049" w:rsidR="004259F3" w:rsidRPr="004259F3" w:rsidRDefault="004259F3" w:rsidP="004259F3">
      <w:pPr>
        <w:ind w:firstLine="720"/>
        <w:rPr>
          <w:rFonts w:ascii="Georgia" w:hAnsi="Georgia" w:cs="Arial"/>
          <w:sz w:val="24"/>
          <w:szCs w:val="24"/>
        </w:rPr>
      </w:pPr>
      <w:r w:rsidRPr="004259F3">
        <w:rPr>
          <w:rFonts w:ascii="Georgia" w:hAnsi="Georgia" w:cs="Arial"/>
          <w:b/>
          <w:bCs/>
          <w:sz w:val="24"/>
          <w:szCs w:val="24"/>
        </w:rPr>
        <w:t>Proposed Fiscal Year 202</w:t>
      </w:r>
      <w:r>
        <w:rPr>
          <w:rFonts w:ascii="Georgia" w:hAnsi="Georgia" w:cs="Arial"/>
          <w:b/>
          <w:bCs/>
          <w:sz w:val="24"/>
          <w:szCs w:val="24"/>
        </w:rPr>
        <w:t>5</w:t>
      </w:r>
      <w:r w:rsidRPr="004259F3">
        <w:rPr>
          <w:rFonts w:ascii="Georgia" w:hAnsi="Georgia" w:cs="Arial"/>
          <w:b/>
          <w:bCs/>
          <w:sz w:val="24"/>
          <w:szCs w:val="24"/>
        </w:rPr>
        <w:t>/202</w:t>
      </w:r>
      <w:r>
        <w:rPr>
          <w:rFonts w:ascii="Georgia" w:hAnsi="Georgia" w:cs="Arial"/>
          <w:b/>
          <w:bCs/>
          <w:sz w:val="24"/>
          <w:szCs w:val="24"/>
        </w:rPr>
        <w:t>6</w:t>
      </w:r>
      <w:r w:rsidRPr="004259F3">
        <w:rPr>
          <w:rFonts w:ascii="Georgia" w:hAnsi="Georgia" w:cs="Arial"/>
          <w:b/>
          <w:bCs/>
          <w:sz w:val="24"/>
          <w:szCs w:val="24"/>
        </w:rPr>
        <w:t xml:space="preserve"> Budget:</w:t>
      </w:r>
      <w:r w:rsidRPr="004259F3">
        <w:rPr>
          <w:rFonts w:ascii="Georgia" w:hAnsi="Georgia" w:cs="Arial"/>
          <w:sz w:val="24"/>
          <w:szCs w:val="24"/>
        </w:rPr>
        <w:t xml:space="preserve"> Darrell presented the Budget to the Board and informed them that there had been no changes made to it since it was </w:t>
      </w:r>
      <w:r w:rsidRPr="004259F3">
        <w:rPr>
          <w:rFonts w:ascii="Georgia" w:hAnsi="Georgia" w:cs="Arial"/>
          <w:sz w:val="24"/>
          <w:szCs w:val="24"/>
        </w:rPr>
        <w:lastRenderedPageBreak/>
        <w:t xml:space="preserve">presented at the May Board meeting. </w:t>
      </w:r>
      <w:r>
        <w:rPr>
          <w:rFonts w:ascii="Georgia" w:hAnsi="Georgia" w:cs="Arial"/>
          <w:sz w:val="24"/>
          <w:szCs w:val="24"/>
        </w:rPr>
        <w:t>He did discuss that, since the last Board meeting, he had been notified that the Mission (SCADA) software is going to do a required update which will cost the District approximately $42,000.</w:t>
      </w:r>
    </w:p>
    <w:p w14:paraId="09506B18" w14:textId="28105842" w:rsidR="00C56094" w:rsidRPr="004259F3" w:rsidRDefault="004259F3" w:rsidP="004259F3">
      <w:pPr>
        <w:ind w:firstLine="720"/>
        <w:rPr>
          <w:rFonts w:ascii="Georgia" w:hAnsi="Georgia" w:cs="Arial"/>
          <w:sz w:val="24"/>
          <w:szCs w:val="24"/>
        </w:rPr>
      </w:pPr>
      <w:r w:rsidRPr="004259F3">
        <w:rPr>
          <w:rFonts w:ascii="Georgia" w:hAnsi="Georgia" w:cs="Arial"/>
          <w:b/>
          <w:bCs/>
          <w:sz w:val="24"/>
          <w:szCs w:val="24"/>
        </w:rPr>
        <w:t xml:space="preserve">Public Hearing: </w:t>
      </w:r>
      <w:r w:rsidRPr="004259F3">
        <w:rPr>
          <w:rFonts w:ascii="Georgia" w:hAnsi="Georgia" w:cs="Arial"/>
          <w:sz w:val="24"/>
          <w:szCs w:val="24"/>
        </w:rPr>
        <w:t>Chairperson Charles Hobson opened the public hearing for the 202</w:t>
      </w:r>
      <w:r>
        <w:rPr>
          <w:rFonts w:ascii="Georgia" w:hAnsi="Georgia" w:cs="Arial"/>
          <w:sz w:val="24"/>
          <w:szCs w:val="24"/>
        </w:rPr>
        <w:t>4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 xml:space="preserve"> Budget Amendment Ordinance and the 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6</w:t>
      </w:r>
      <w:r w:rsidRPr="004259F3">
        <w:rPr>
          <w:rFonts w:ascii="Georgia" w:hAnsi="Georgia" w:cs="Arial"/>
          <w:sz w:val="24"/>
          <w:szCs w:val="24"/>
        </w:rPr>
        <w:t xml:space="preserve"> Budget Ordinance. There was no comment. Charles Hobson closed the public hearing for the 202</w:t>
      </w:r>
      <w:r>
        <w:rPr>
          <w:rFonts w:ascii="Georgia" w:hAnsi="Georgia" w:cs="Arial"/>
          <w:sz w:val="24"/>
          <w:szCs w:val="24"/>
        </w:rPr>
        <w:t>4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 xml:space="preserve"> Budget Amendment Ordinance and the 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6</w:t>
      </w:r>
      <w:r w:rsidRPr="004259F3">
        <w:rPr>
          <w:rFonts w:ascii="Georgia" w:hAnsi="Georgia" w:cs="Arial"/>
          <w:sz w:val="24"/>
          <w:szCs w:val="24"/>
        </w:rPr>
        <w:t xml:space="preserve"> Budget Ordinance. </w:t>
      </w:r>
      <w:r>
        <w:rPr>
          <w:rFonts w:ascii="Georgia" w:hAnsi="Georgia" w:cs="Arial"/>
          <w:sz w:val="24"/>
          <w:szCs w:val="24"/>
        </w:rPr>
        <w:t>Dan Sexton</w:t>
      </w:r>
      <w:r w:rsidRPr="004259F3">
        <w:rPr>
          <w:rFonts w:ascii="Georgia" w:hAnsi="Georgia" w:cs="Arial"/>
          <w:sz w:val="24"/>
          <w:szCs w:val="24"/>
        </w:rPr>
        <w:t xml:space="preserve"> made a motion to approve the Fiscal Year 202</w:t>
      </w:r>
      <w:r>
        <w:rPr>
          <w:rFonts w:ascii="Georgia" w:hAnsi="Georgia" w:cs="Arial"/>
          <w:sz w:val="24"/>
          <w:szCs w:val="24"/>
        </w:rPr>
        <w:t>4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 xml:space="preserve"> Budget Amendment Ordinance, seconded by </w:t>
      </w:r>
      <w:r>
        <w:rPr>
          <w:rFonts w:ascii="Georgia" w:hAnsi="Georgia" w:cs="Arial"/>
          <w:sz w:val="24"/>
          <w:szCs w:val="24"/>
        </w:rPr>
        <w:t>Pauline Weaver</w:t>
      </w:r>
      <w:r w:rsidRPr="004259F3">
        <w:rPr>
          <w:rFonts w:ascii="Georgia" w:hAnsi="Georgia" w:cs="Arial"/>
          <w:sz w:val="24"/>
          <w:szCs w:val="24"/>
        </w:rPr>
        <w:t xml:space="preserve">, passed </w:t>
      </w:r>
      <w:r>
        <w:rPr>
          <w:rFonts w:ascii="Georgia" w:hAnsi="Georgia" w:cs="Arial"/>
          <w:sz w:val="24"/>
          <w:szCs w:val="24"/>
        </w:rPr>
        <w:t>3</w:t>
      </w:r>
      <w:r w:rsidRPr="004259F3">
        <w:rPr>
          <w:rFonts w:ascii="Georgia" w:hAnsi="Georgia" w:cs="Arial"/>
          <w:sz w:val="24"/>
          <w:szCs w:val="24"/>
        </w:rPr>
        <w:t xml:space="preserve">-0.  </w:t>
      </w:r>
      <w:r>
        <w:rPr>
          <w:rFonts w:ascii="Georgia" w:hAnsi="Georgia" w:cs="Arial"/>
          <w:sz w:val="24"/>
          <w:szCs w:val="24"/>
        </w:rPr>
        <w:t>Dan Sexton</w:t>
      </w:r>
      <w:r w:rsidRPr="004259F3">
        <w:rPr>
          <w:rFonts w:ascii="Georgia" w:hAnsi="Georgia" w:cs="Arial"/>
          <w:sz w:val="24"/>
          <w:szCs w:val="24"/>
        </w:rPr>
        <w:t xml:space="preserve"> made a motion to approve the Fiscal Year 202</w:t>
      </w:r>
      <w:r>
        <w:rPr>
          <w:rFonts w:ascii="Georgia" w:hAnsi="Georgia" w:cs="Arial"/>
          <w:sz w:val="24"/>
          <w:szCs w:val="24"/>
        </w:rPr>
        <w:t>5</w:t>
      </w:r>
      <w:r w:rsidRPr="004259F3">
        <w:rPr>
          <w:rFonts w:ascii="Georgia" w:hAnsi="Georgia" w:cs="Arial"/>
          <w:sz w:val="24"/>
          <w:szCs w:val="24"/>
        </w:rPr>
        <w:t>/202</w:t>
      </w:r>
      <w:r>
        <w:rPr>
          <w:rFonts w:ascii="Georgia" w:hAnsi="Georgia" w:cs="Arial"/>
          <w:sz w:val="24"/>
          <w:szCs w:val="24"/>
        </w:rPr>
        <w:t>6</w:t>
      </w:r>
      <w:r w:rsidRPr="004259F3">
        <w:rPr>
          <w:rFonts w:ascii="Georgia" w:hAnsi="Georgia" w:cs="Arial"/>
          <w:sz w:val="24"/>
          <w:szCs w:val="24"/>
        </w:rPr>
        <w:t xml:space="preserve"> Budget Ordinance, seconded by Pauline Weaver, passed </w:t>
      </w:r>
      <w:r>
        <w:rPr>
          <w:rFonts w:ascii="Georgia" w:hAnsi="Georgia" w:cs="Arial"/>
          <w:sz w:val="24"/>
          <w:szCs w:val="24"/>
        </w:rPr>
        <w:t>3</w:t>
      </w:r>
      <w:r w:rsidRPr="004259F3">
        <w:rPr>
          <w:rFonts w:ascii="Georgia" w:hAnsi="Georgia" w:cs="Arial"/>
          <w:sz w:val="24"/>
          <w:szCs w:val="24"/>
        </w:rPr>
        <w:t>-0.</w:t>
      </w:r>
    </w:p>
    <w:p w14:paraId="3192FAC0" w14:textId="35449326" w:rsidR="00DF11C3" w:rsidRDefault="00DF11C3" w:rsidP="00DF11C3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Water Loss:</w:t>
      </w:r>
      <w:r w:rsidRPr="002E3D2E">
        <w:rPr>
          <w:rFonts w:ascii="Georgia" w:hAnsi="Georgia" w:cs="Arial"/>
          <w:sz w:val="24"/>
          <w:szCs w:val="24"/>
        </w:rPr>
        <w:t xml:space="preserve"> </w:t>
      </w:r>
      <w:r w:rsidR="0063666B">
        <w:rPr>
          <w:rFonts w:ascii="Georgia" w:hAnsi="Georgia" w:cs="Arial"/>
          <w:sz w:val="24"/>
          <w:szCs w:val="24"/>
        </w:rPr>
        <w:t>Angela</w:t>
      </w:r>
      <w:r w:rsidRPr="002E3D2E">
        <w:rPr>
          <w:rFonts w:ascii="Georgia" w:hAnsi="Georgia" w:cs="Arial"/>
          <w:sz w:val="24"/>
          <w:szCs w:val="24"/>
        </w:rPr>
        <w:t xml:space="preserve"> informed the Board that the District purchased </w:t>
      </w:r>
      <w:r w:rsidR="004259F3">
        <w:rPr>
          <w:rFonts w:ascii="Georgia" w:hAnsi="Georgia" w:cs="Arial"/>
          <w:sz w:val="24"/>
          <w:szCs w:val="24"/>
        </w:rPr>
        <w:t>30,368,000</w:t>
      </w:r>
      <w:r w:rsidRPr="002E3D2E">
        <w:rPr>
          <w:rFonts w:ascii="Georgia" w:hAnsi="Georgia" w:cs="Arial"/>
          <w:sz w:val="24"/>
          <w:szCs w:val="24"/>
        </w:rPr>
        <w:t xml:space="preserve"> gallons from the Town of Denton and sold </w:t>
      </w:r>
      <w:r w:rsidR="004259F3">
        <w:rPr>
          <w:rFonts w:ascii="Georgia" w:hAnsi="Georgia" w:cs="Arial"/>
          <w:sz w:val="24"/>
          <w:szCs w:val="24"/>
        </w:rPr>
        <w:t>18,299,780</w:t>
      </w:r>
      <w:r w:rsidRPr="002E3D2E">
        <w:rPr>
          <w:rFonts w:ascii="Georgia" w:hAnsi="Georgia" w:cs="Arial"/>
          <w:sz w:val="24"/>
          <w:szCs w:val="24"/>
        </w:rPr>
        <w:t xml:space="preserve"> gallons, for a loss of </w:t>
      </w:r>
      <w:r w:rsidR="004259F3">
        <w:rPr>
          <w:rFonts w:ascii="Georgia" w:hAnsi="Georgia" w:cs="Arial"/>
          <w:sz w:val="24"/>
          <w:szCs w:val="24"/>
        </w:rPr>
        <w:t>40</w:t>
      </w:r>
      <w:r w:rsidRPr="002E3D2E">
        <w:rPr>
          <w:rFonts w:ascii="Georgia" w:hAnsi="Georgia" w:cs="Arial"/>
          <w:sz w:val="24"/>
          <w:szCs w:val="24"/>
        </w:rPr>
        <w:t xml:space="preserve">%. She discussed that leaks and flushing amounted to </w:t>
      </w:r>
      <w:r w:rsidR="004259F3">
        <w:rPr>
          <w:rFonts w:ascii="Georgia" w:hAnsi="Georgia" w:cs="Arial"/>
          <w:sz w:val="24"/>
          <w:szCs w:val="24"/>
        </w:rPr>
        <w:t>1,228,800</w:t>
      </w:r>
      <w:r w:rsidRPr="002E3D2E">
        <w:rPr>
          <w:rFonts w:ascii="Georgia" w:hAnsi="Georgia" w:cs="Arial"/>
          <w:sz w:val="24"/>
          <w:szCs w:val="24"/>
        </w:rPr>
        <w:t xml:space="preserve"> gallons, which brought the water loss down to </w:t>
      </w:r>
      <w:r w:rsidR="004259F3">
        <w:rPr>
          <w:rFonts w:ascii="Georgia" w:hAnsi="Georgia" w:cs="Arial"/>
          <w:sz w:val="24"/>
          <w:szCs w:val="24"/>
        </w:rPr>
        <w:t>36</w:t>
      </w:r>
      <w:r w:rsidRPr="002E3D2E">
        <w:rPr>
          <w:rFonts w:ascii="Georgia" w:hAnsi="Georgia" w:cs="Arial"/>
          <w:sz w:val="24"/>
          <w:szCs w:val="24"/>
        </w:rPr>
        <w:t xml:space="preserve">%. </w:t>
      </w:r>
      <w:r w:rsidR="0063666B">
        <w:rPr>
          <w:rFonts w:ascii="Georgia" w:hAnsi="Georgia" w:cs="Arial"/>
          <w:sz w:val="24"/>
          <w:szCs w:val="24"/>
        </w:rPr>
        <w:t xml:space="preserve">Darrell informed the Board that field staff </w:t>
      </w:r>
      <w:r w:rsidR="004259F3">
        <w:rPr>
          <w:rFonts w:ascii="Georgia" w:hAnsi="Georgia" w:cs="Arial"/>
          <w:sz w:val="24"/>
          <w:szCs w:val="24"/>
        </w:rPr>
        <w:t>repaired one 4” main line leak.</w:t>
      </w:r>
    </w:p>
    <w:p w14:paraId="670AEE1A" w14:textId="7EE04A2A" w:rsidR="000A4B53" w:rsidRDefault="005248A2" w:rsidP="004259F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>Miscellaneous:</w:t>
      </w:r>
      <w:r>
        <w:rPr>
          <w:rFonts w:ascii="Georgia" w:hAnsi="Georgia" w:cs="Arial"/>
          <w:sz w:val="24"/>
          <w:szCs w:val="24"/>
        </w:rPr>
        <w:t xml:space="preserve"> </w:t>
      </w:r>
      <w:r w:rsidR="00AC302A">
        <w:rPr>
          <w:rFonts w:ascii="Georgia" w:hAnsi="Georgia" w:cs="Arial"/>
          <w:sz w:val="24"/>
          <w:szCs w:val="24"/>
        </w:rPr>
        <w:t>Darrell presented to the Board a Resolution Designating Authorized Representative for the DWI Enterprise Business Services System. After a brief discussion, Dan Sexton made a motion approving the Resolution, naming General Manager Darrell Hinnant as the District’s Authorized Representative, seconded by Pauline Weaver, passed 3-0.</w:t>
      </w:r>
    </w:p>
    <w:p w14:paraId="3AE1C3E3" w14:textId="302C80FA" w:rsidR="00AC302A" w:rsidRDefault="00AC302A" w:rsidP="004259F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Darrell informed the Board that the culvert on North Main Street was now finished, and the District was no longer using Davidson Water to supplement. </w:t>
      </w:r>
    </w:p>
    <w:p w14:paraId="502B2BDF" w14:textId="3F88C8B8" w:rsidR="00AC302A" w:rsidRDefault="00AC302A" w:rsidP="00AC302A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Darrell informed the Board that, on the water side, there was a surplus of approximately $90,000, and on the sewer side, there was a deficit of approximately $410,000. He discussed options to help cover the loss in sewer costs. The matter was tabled until the July meeting.</w:t>
      </w:r>
    </w:p>
    <w:p w14:paraId="1F246589" w14:textId="2F7EC500" w:rsidR="00D80783" w:rsidRPr="002E3D2E" w:rsidRDefault="00D80783" w:rsidP="00D80783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Public Comment</w:t>
      </w:r>
      <w:r w:rsidR="0001337C" w:rsidRPr="002E3D2E">
        <w:rPr>
          <w:rFonts w:ascii="Georgia" w:hAnsi="Georgia" w:cs="Arial"/>
          <w:b/>
          <w:bCs/>
          <w:sz w:val="24"/>
          <w:szCs w:val="24"/>
        </w:rPr>
        <w:t xml:space="preserve">: </w:t>
      </w:r>
      <w:r w:rsidR="0001337C" w:rsidRPr="002E3D2E">
        <w:rPr>
          <w:rFonts w:ascii="Georgia" w:hAnsi="Georgia" w:cs="Arial"/>
          <w:sz w:val="24"/>
          <w:szCs w:val="24"/>
        </w:rPr>
        <w:t>No</w:t>
      </w:r>
      <w:r w:rsidR="0001337C">
        <w:rPr>
          <w:rFonts w:ascii="Georgia" w:hAnsi="Georgia" w:cs="Arial"/>
          <w:sz w:val="24"/>
          <w:szCs w:val="24"/>
        </w:rPr>
        <w:t xml:space="preserve"> one </w:t>
      </w:r>
      <w:r w:rsidR="00CA6BD1">
        <w:rPr>
          <w:rFonts w:ascii="Georgia" w:hAnsi="Georgia" w:cs="Arial"/>
          <w:sz w:val="24"/>
          <w:szCs w:val="24"/>
        </w:rPr>
        <w:t xml:space="preserve">was </w:t>
      </w:r>
      <w:r w:rsidR="000A1C8A">
        <w:rPr>
          <w:rFonts w:ascii="Georgia" w:hAnsi="Georgia" w:cs="Arial"/>
          <w:sz w:val="24"/>
          <w:szCs w:val="24"/>
        </w:rPr>
        <w:t xml:space="preserve">present </w:t>
      </w:r>
      <w:r w:rsidR="0001337C">
        <w:rPr>
          <w:rFonts w:ascii="Georgia" w:hAnsi="Georgia" w:cs="Arial"/>
          <w:sz w:val="24"/>
          <w:szCs w:val="24"/>
        </w:rPr>
        <w:t>to address the Board</w:t>
      </w:r>
      <w:r w:rsidRPr="002E3D2E">
        <w:rPr>
          <w:rFonts w:ascii="Georgia" w:hAnsi="Georgia" w:cs="Arial"/>
          <w:sz w:val="24"/>
          <w:szCs w:val="24"/>
        </w:rPr>
        <w:t>.</w:t>
      </w:r>
    </w:p>
    <w:p w14:paraId="101054F2" w14:textId="5372B1F7" w:rsidR="0029677E" w:rsidRPr="002E3D2E" w:rsidRDefault="00AC302A" w:rsidP="00C8190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Dan Sexton</w:t>
      </w:r>
      <w:r w:rsidR="0029677E" w:rsidRPr="002E3D2E">
        <w:rPr>
          <w:rFonts w:ascii="Georgia" w:hAnsi="Georgia" w:cs="Arial"/>
          <w:sz w:val="24"/>
          <w:szCs w:val="24"/>
        </w:rPr>
        <w:t xml:space="preserve"> made a motion to Adjourn, seconded by </w:t>
      </w:r>
      <w:r w:rsidR="000801B6">
        <w:rPr>
          <w:rFonts w:ascii="Georgia" w:hAnsi="Georgia" w:cs="Arial"/>
          <w:sz w:val="24"/>
          <w:szCs w:val="24"/>
        </w:rPr>
        <w:t>Pauline Weaver</w:t>
      </w:r>
      <w:r w:rsidR="006E57FE" w:rsidRPr="002E3D2E">
        <w:rPr>
          <w:rFonts w:ascii="Georgia" w:hAnsi="Georgia" w:cs="Arial"/>
          <w:sz w:val="24"/>
          <w:szCs w:val="24"/>
        </w:rPr>
        <w:t>, and passed</w:t>
      </w:r>
      <w:r w:rsidR="005030C5" w:rsidRPr="002E3D2E">
        <w:rPr>
          <w:rFonts w:ascii="Georgia" w:hAnsi="Georgia" w:cs="Arial"/>
          <w:sz w:val="24"/>
          <w:szCs w:val="24"/>
        </w:rPr>
        <w:t xml:space="preserve"> </w:t>
      </w:r>
      <w:r w:rsidR="000A1C8A">
        <w:rPr>
          <w:rFonts w:ascii="Georgia" w:hAnsi="Georgia" w:cs="Arial"/>
          <w:sz w:val="24"/>
          <w:szCs w:val="24"/>
        </w:rPr>
        <w:t xml:space="preserve">by the Board </w:t>
      </w:r>
      <w:r>
        <w:rPr>
          <w:rFonts w:ascii="Georgia" w:hAnsi="Georgia" w:cs="Arial"/>
          <w:sz w:val="24"/>
          <w:szCs w:val="24"/>
        </w:rPr>
        <w:t>3</w:t>
      </w:r>
      <w:r w:rsidR="00E3335E" w:rsidRPr="002E3D2E">
        <w:rPr>
          <w:rFonts w:ascii="Georgia" w:hAnsi="Georgia" w:cs="Arial"/>
          <w:sz w:val="24"/>
          <w:szCs w:val="24"/>
        </w:rPr>
        <w:t>-0</w:t>
      </w:r>
      <w:r w:rsidR="005030C5" w:rsidRPr="002E3D2E">
        <w:rPr>
          <w:rFonts w:ascii="Georgia" w:hAnsi="Georgia" w:cs="Arial"/>
          <w:sz w:val="24"/>
          <w:szCs w:val="24"/>
        </w:rPr>
        <w:t>.</w:t>
      </w:r>
      <w:r w:rsidR="00CA6BD1">
        <w:rPr>
          <w:rFonts w:ascii="Georgia" w:hAnsi="Georgia" w:cs="Arial"/>
          <w:sz w:val="24"/>
          <w:szCs w:val="24"/>
        </w:rPr>
        <w:t xml:space="preserve"> </w:t>
      </w:r>
    </w:p>
    <w:sectPr w:rsidR="0029677E" w:rsidRPr="002E3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9CED" w14:textId="77777777" w:rsidR="00425398" w:rsidRDefault="00425398" w:rsidP="00192CF8">
      <w:pPr>
        <w:spacing w:after="0" w:line="240" w:lineRule="auto"/>
      </w:pPr>
      <w:r>
        <w:separator/>
      </w:r>
    </w:p>
  </w:endnote>
  <w:endnote w:type="continuationSeparator" w:id="0">
    <w:p w14:paraId="53E9860B" w14:textId="77777777" w:rsidR="00425398" w:rsidRDefault="00425398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44FC9" w14:textId="77777777" w:rsidR="00425398" w:rsidRDefault="00425398" w:rsidP="00192CF8">
      <w:pPr>
        <w:spacing w:after="0" w:line="240" w:lineRule="auto"/>
      </w:pPr>
      <w:r>
        <w:separator/>
      </w:r>
    </w:p>
  </w:footnote>
  <w:footnote w:type="continuationSeparator" w:id="0">
    <w:p w14:paraId="048BE35E" w14:textId="77777777" w:rsidR="00425398" w:rsidRDefault="00425398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132D548B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7678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2A88"/>
    <w:rsid w:val="00105B63"/>
    <w:rsid w:val="00113608"/>
    <w:rsid w:val="00114053"/>
    <w:rsid w:val="00116199"/>
    <w:rsid w:val="00117E0B"/>
    <w:rsid w:val="001217D4"/>
    <w:rsid w:val="00125455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398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16F3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D142F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1107A"/>
    <w:rsid w:val="00913E1C"/>
    <w:rsid w:val="0091672E"/>
    <w:rsid w:val="00917F93"/>
    <w:rsid w:val="00920BB2"/>
    <w:rsid w:val="00933969"/>
    <w:rsid w:val="00942278"/>
    <w:rsid w:val="00942F2B"/>
    <w:rsid w:val="009648F5"/>
    <w:rsid w:val="009711EA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40C04"/>
    <w:rsid w:val="00B42503"/>
    <w:rsid w:val="00B50BEE"/>
    <w:rsid w:val="00B63346"/>
    <w:rsid w:val="00B645E0"/>
    <w:rsid w:val="00B701CA"/>
    <w:rsid w:val="00B72130"/>
    <w:rsid w:val="00B72D7D"/>
    <w:rsid w:val="00B752BE"/>
    <w:rsid w:val="00B75F74"/>
    <w:rsid w:val="00B93CCA"/>
    <w:rsid w:val="00BB20D0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F19D1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91C"/>
    <w:rsid w:val="00F1036C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7E95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4</cp:revision>
  <cp:lastPrinted>2025-06-24T14:06:00Z</cp:lastPrinted>
  <dcterms:created xsi:type="dcterms:W3CDTF">2025-07-10T12:59:00Z</dcterms:created>
  <dcterms:modified xsi:type="dcterms:W3CDTF">2025-09-02T19:42:00Z</dcterms:modified>
</cp:coreProperties>
</file>